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CA8" w:rsidRDefault="00670CA8">
      <w:pPr>
        <w:rPr>
          <w:rFonts w:ascii="Times New Roman" w:hAnsi="Times New Roman" w:cs="Times New Roman"/>
          <w:sz w:val="32"/>
          <w:szCs w:val="32"/>
        </w:rPr>
      </w:pPr>
      <w:r>
        <w:rPr>
          <w:rFonts w:ascii="Times New Roman" w:hAnsi="Times New Roman" w:cs="Times New Roman"/>
          <w:sz w:val="32"/>
          <w:szCs w:val="32"/>
        </w:rPr>
        <w:t xml:space="preserve">Solved by </w:t>
      </w:r>
    </w:p>
    <w:p w:rsidR="00670CA8" w:rsidRDefault="00670CA8">
      <w:pPr>
        <w:rPr>
          <w:rFonts w:ascii="Times New Roman" w:hAnsi="Times New Roman" w:cs="Times New Roman"/>
          <w:sz w:val="32"/>
          <w:szCs w:val="32"/>
        </w:rPr>
      </w:pPr>
      <w:r>
        <w:rPr>
          <w:rFonts w:ascii="Times New Roman" w:hAnsi="Times New Roman" w:cs="Times New Roman"/>
          <w:sz w:val="32"/>
          <w:szCs w:val="32"/>
        </w:rPr>
        <w:t>Bc150402773</w:t>
      </w:r>
    </w:p>
    <w:p w:rsidR="006235C6" w:rsidRPr="00CF3054" w:rsidRDefault="002301F6">
      <w:pPr>
        <w:rPr>
          <w:rFonts w:ascii="Times New Roman" w:hAnsi="Times New Roman" w:cs="Times New Roman"/>
          <w:sz w:val="32"/>
          <w:szCs w:val="32"/>
        </w:rPr>
      </w:pPr>
      <w:proofErr w:type="gramStart"/>
      <w:r w:rsidRPr="00CF3054">
        <w:rPr>
          <w:rFonts w:ascii="Times New Roman" w:hAnsi="Times New Roman" w:cs="Times New Roman"/>
          <w:sz w:val="32"/>
          <w:szCs w:val="32"/>
        </w:rPr>
        <w:t>Difference between the Inverse PCR and conventional PCR?</w:t>
      </w:r>
      <w:proofErr w:type="gramEnd"/>
    </w:p>
    <w:p w:rsidR="002301F6" w:rsidRDefault="002301F6">
      <w:r>
        <w:rPr>
          <w:noProof/>
        </w:rPr>
        <w:drawing>
          <wp:inline distT="0" distB="0" distL="0" distR="0">
            <wp:extent cx="5943600" cy="4457700"/>
            <wp:effectExtent l="19050" t="0" r="0" b="0"/>
            <wp:docPr id="1" name="Picture 1" descr="Image result for inverse p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verse pcr"/>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CF3054" w:rsidRDefault="006C7235" w:rsidP="006C7235">
      <w:pPr>
        <w:shd w:val="clear" w:color="auto" w:fill="EEEEEE"/>
        <w:spacing w:after="0" w:line="240" w:lineRule="auto"/>
        <w:rPr>
          <w:rFonts w:ascii="Times New Roman" w:hAnsi="Times New Roman" w:cs="Times New Roman"/>
          <w:color w:val="000000" w:themeColor="text1"/>
          <w:sz w:val="24"/>
          <w:szCs w:val="24"/>
          <w:shd w:val="clear" w:color="auto" w:fill="FFFFFF"/>
        </w:rPr>
      </w:pPr>
      <w:r w:rsidRPr="00CF3054">
        <w:rPr>
          <w:rFonts w:ascii="Times New Roman" w:hAnsi="Times New Roman" w:cs="Times New Roman"/>
          <w:color w:val="000000" w:themeColor="text1"/>
          <w:sz w:val="28"/>
          <w:szCs w:val="28"/>
          <w:shd w:val="clear" w:color="auto" w:fill="FFFFFF"/>
        </w:rPr>
        <w:t xml:space="preserve">. Conventional </w:t>
      </w:r>
      <w:proofErr w:type="gramStart"/>
      <w:r w:rsidRPr="00CF3054">
        <w:rPr>
          <w:rFonts w:ascii="Times New Roman" w:hAnsi="Times New Roman" w:cs="Times New Roman"/>
          <w:color w:val="000000" w:themeColor="text1"/>
          <w:sz w:val="28"/>
          <w:szCs w:val="28"/>
          <w:shd w:val="clear" w:color="auto" w:fill="FFFFFF"/>
        </w:rPr>
        <w:t>PCR</w:t>
      </w:r>
      <w:r w:rsidRPr="006C7235">
        <w:rPr>
          <w:rFonts w:ascii="Times New Roman" w:hAnsi="Times New Roman" w:cs="Times New Roman"/>
          <w:color w:val="000000" w:themeColor="text1"/>
          <w:sz w:val="24"/>
          <w:szCs w:val="24"/>
          <w:shd w:val="clear" w:color="auto" w:fill="FFFFFF"/>
        </w:rPr>
        <w:t xml:space="preserve"> </w:t>
      </w:r>
      <w:r w:rsidR="00CF3054">
        <w:rPr>
          <w:rFonts w:ascii="Times New Roman" w:hAnsi="Times New Roman" w:cs="Times New Roman"/>
          <w:color w:val="000000" w:themeColor="text1"/>
          <w:sz w:val="24"/>
          <w:szCs w:val="24"/>
          <w:shd w:val="clear" w:color="auto" w:fill="FFFFFF"/>
        </w:rPr>
        <w:t>:</w:t>
      </w:r>
      <w:proofErr w:type="gramEnd"/>
    </w:p>
    <w:p w:rsidR="006C7235" w:rsidRPr="00CF3054" w:rsidRDefault="00CF3054" w:rsidP="006C7235">
      <w:pPr>
        <w:shd w:val="clear" w:color="auto" w:fill="EEEEEE"/>
        <w:spacing w:after="0" w:line="240" w:lineRule="auto"/>
        <w:rPr>
          <w:rFonts w:ascii="Times New Roman" w:hAnsi="Times New Roman" w:cs="Times New Roman"/>
          <w:color w:val="000000" w:themeColor="text1"/>
          <w:sz w:val="24"/>
          <w:szCs w:val="24"/>
          <w:shd w:val="clear" w:color="auto" w:fill="FFFFFF"/>
        </w:rPr>
      </w:pPr>
      <w:r w:rsidRPr="00CF3054">
        <w:rPr>
          <w:rFonts w:ascii="Times New Roman" w:hAnsi="Times New Roman" w:cs="Times New Roman"/>
          <w:color w:val="000000" w:themeColor="text1"/>
          <w:sz w:val="24"/>
          <w:szCs w:val="24"/>
          <w:shd w:val="clear" w:color="auto" w:fill="FFFFFF"/>
        </w:rPr>
        <w:t xml:space="preserve">                                        </w:t>
      </w:r>
      <w:proofErr w:type="gramStart"/>
      <w:r w:rsidR="006C7235" w:rsidRPr="00CF3054">
        <w:rPr>
          <w:rFonts w:ascii="Times New Roman" w:hAnsi="Times New Roman" w:cs="Times New Roman"/>
          <w:color w:val="000000" w:themeColor="text1"/>
          <w:sz w:val="24"/>
          <w:szCs w:val="24"/>
          <w:shd w:val="clear" w:color="auto" w:fill="FFFFFF"/>
        </w:rPr>
        <w:t>gives</w:t>
      </w:r>
      <w:proofErr w:type="gramEnd"/>
      <w:r w:rsidR="006C7235" w:rsidRPr="00CF3054">
        <w:rPr>
          <w:rFonts w:ascii="Times New Roman" w:hAnsi="Times New Roman" w:cs="Times New Roman"/>
          <w:color w:val="000000" w:themeColor="text1"/>
          <w:sz w:val="24"/>
          <w:szCs w:val="24"/>
          <w:shd w:val="clear" w:color="auto" w:fill="FFFFFF"/>
        </w:rPr>
        <w:t xml:space="preserve"> result only at the end of the reaction while Real Time PCR displays the data of amplification during the run after each cycle.</w:t>
      </w:r>
    </w:p>
    <w:p w:rsidR="006C7235" w:rsidRPr="00CF3054" w:rsidRDefault="006C7235" w:rsidP="006C7235">
      <w:pPr>
        <w:shd w:val="clear" w:color="auto" w:fill="EEEEEE"/>
        <w:spacing w:after="0" w:line="240" w:lineRule="auto"/>
        <w:rPr>
          <w:rFonts w:ascii="Times New Roman" w:hAnsi="Times New Roman" w:cs="Times New Roman"/>
          <w:color w:val="000000" w:themeColor="text1"/>
          <w:sz w:val="24"/>
          <w:szCs w:val="24"/>
          <w:shd w:val="clear" w:color="auto" w:fill="FFFFFF"/>
        </w:rPr>
      </w:pPr>
      <w:r w:rsidRPr="00CF3054">
        <w:rPr>
          <w:rFonts w:ascii="Times New Roman" w:hAnsi="Times New Roman" w:cs="Times New Roman"/>
          <w:color w:val="000000" w:themeColor="text1"/>
          <w:sz w:val="24"/>
          <w:szCs w:val="24"/>
          <w:shd w:val="clear" w:color="auto" w:fill="FFFFFF"/>
        </w:rPr>
        <w:t>Conventional PCR results are in the form of bands in the gel whereas in Real Time PCR Ct or threshold value gives the measure of quality and quantity of the product. </w:t>
      </w:r>
    </w:p>
    <w:p w:rsidR="006C7235" w:rsidRPr="00CF3054" w:rsidRDefault="006C7235" w:rsidP="006C7235">
      <w:pPr>
        <w:shd w:val="clear" w:color="auto" w:fill="EEEEEE"/>
        <w:spacing w:after="0" w:line="240" w:lineRule="auto"/>
        <w:rPr>
          <w:rFonts w:ascii="Times New Roman" w:hAnsi="Times New Roman" w:cs="Times New Roman"/>
          <w:color w:val="000000" w:themeColor="text1"/>
          <w:sz w:val="24"/>
          <w:szCs w:val="24"/>
          <w:shd w:val="clear" w:color="auto" w:fill="FFFFFF"/>
        </w:rPr>
      </w:pPr>
      <w:proofErr w:type="spellStart"/>
      <w:r w:rsidRPr="00CF3054">
        <w:rPr>
          <w:rFonts w:ascii="Times New Roman" w:hAnsi="Times New Roman" w:cs="Times New Roman"/>
          <w:color w:val="000000" w:themeColor="text1"/>
          <w:sz w:val="24"/>
          <w:szCs w:val="24"/>
          <w:shd w:val="clear" w:color="auto" w:fill="FFFFFF"/>
        </w:rPr>
        <w:t>Conventiona</w:t>
      </w:r>
      <w:proofErr w:type="spellEnd"/>
      <w:r w:rsidRPr="00CF3054">
        <w:rPr>
          <w:rFonts w:ascii="Times New Roman" w:hAnsi="Times New Roman" w:cs="Times New Roman"/>
          <w:color w:val="000000" w:themeColor="text1"/>
          <w:sz w:val="24"/>
          <w:szCs w:val="24"/>
          <w:shd w:val="clear" w:color="auto" w:fill="FFFFFF"/>
        </w:rPr>
        <w:t xml:space="preserve"> PCR is used to detect presence or absence of certain genomic fragments </w:t>
      </w:r>
    </w:p>
    <w:p w:rsidR="006C7235" w:rsidRPr="00CF3054" w:rsidRDefault="006C7235" w:rsidP="006C7235">
      <w:pPr>
        <w:shd w:val="clear" w:color="auto" w:fill="EEEEEE"/>
        <w:spacing w:after="0" w:line="240" w:lineRule="auto"/>
        <w:rPr>
          <w:rFonts w:ascii="Times New Roman" w:hAnsi="Times New Roman" w:cs="Times New Roman"/>
          <w:color w:val="000000" w:themeColor="text1"/>
          <w:sz w:val="24"/>
          <w:szCs w:val="24"/>
          <w:shd w:val="clear" w:color="auto" w:fill="FFFFFF"/>
        </w:rPr>
      </w:pPr>
      <w:r w:rsidRPr="00CF3054">
        <w:rPr>
          <w:rFonts w:ascii="Times New Roman" w:hAnsi="Times New Roman" w:cs="Times New Roman"/>
          <w:color w:val="000000" w:themeColor="text1"/>
          <w:sz w:val="24"/>
          <w:szCs w:val="24"/>
          <w:shd w:val="clear" w:color="auto" w:fill="FFFFFF"/>
        </w:rPr>
        <w:t>Conventional PCR is more time consuming as it uses gel electrophoresis to analyze the amplified PCR products. In contrast, real-time PCR is less time consuming as it can detect amplifications during the early phases of the reaction</w:t>
      </w:r>
    </w:p>
    <w:p w:rsidR="006C7235" w:rsidRPr="00CF3054" w:rsidRDefault="006C7235" w:rsidP="006C7235">
      <w:pPr>
        <w:shd w:val="clear" w:color="auto" w:fill="EEEEEE"/>
        <w:spacing w:after="0" w:line="240" w:lineRule="auto"/>
        <w:rPr>
          <w:rFonts w:ascii="Times New Roman" w:hAnsi="Times New Roman" w:cs="Times New Roman"/>
          <w:color w:val="000000" w:themeColor="text1"/>
          <w:sz w:val="32"/>
          <w:szCs w:val="32"/>
          <w:shd w:val="clear" w:color="auto" w:fill="F1F0F0"/>
        </w:rPr>
      </w:pPr>
      <w:proofErr w:type="gramStart"/>
      <w:r w:rsidRPr="00CF3054">
        <w:rPr>
          <w:rFonts w:ascii="Times New Roman" w:hAnsi="Times New Roman" w:cs="Times New Roman"/>
          <w:color w:val="000000" w:themeColor="text1"/>
          <w:sz w:val="32"/>
          <w:szCs w:val="32"/>
          <w:shd w:val="clear" w:color="auto" w:fill="F1F0F0"/>
        </w:rPr>
        <w:t>Purpos</w:t>
      </w:r>
      <w:r w:rsidR="00CF3054">
        <w:rPr>
          <w:rFonts w:ascii="Times New Roman" w:hAnsi="Times New Roman" w:cs="Times New Roman"/>
          <w:color w:val="000000" w:themeColor="text1"/>
          <w:sz w:val="32"/>
          <w:szCs w:val="32"/>
          <w:shd w:val="clear" w:color="auto" w:fill="F1F0F0"/>
        </w:rPr>
        <w:t>e of probe in southern blotting?</w:t>
      </w:r>
      <w:proofErr w:type="gramEnd"/>
    </w:p>
    <w:p w:rsidR="006C7235" w:rsidRPr="00CF3054" w:rsidRDefault="006C7235" w:rsidP="006C7235">
      <w:pPr>
        <w:shd w:val="clear" w:color="auto" w:fill="EEEEEE"/>
        <w:spacing w:after="0" w:line="240" w:lineRule="auto"/>
        <w:rPr>
          <w:rFonts w:ascii="Times New Roman" w:hAnsi="Times New Roman" w:cs="Times New Roman"/>
          <w:color w:val="000000"/>
          <w:sz w:val="24"/>
          <w:szCs w:val="24"/>
          <w:shd w:val="clear" w:color="auto" w:fill="FFFFFF"/>
        </w:rPr>
      </w:pPr>
      <w:r w:rsidRPr="00CF3054">
        <w:rPr>
          <w:rFonts w:ascii="Times New Roman" w:hAnsi="Times New Roman" w:cs="Times New Roman"/>
          <w:color w:val="000000"/>
          <w:sz w:val="24"/>
          <w:szCs w:val="24"/>
          <w:shd w:val="clear" w:color="auto" w:fill="FFFFFF"/>
        </w:rPr>
        <w:t xml:space="preserve">Southern blotting is the transfer of DNA fragments from an electrophoresis gel to a membrane support, resulting in immobilization of the DNA fragments, so the membrane carries a </w:t>
      </w:r>
      <w:proofErr w:type="spellStart"/>
      <w:r w:rsidRPr="00CF3054">
        <w:rPr>
          <w:rFonts w:ascii="Times New Roman" w:hAnsi="Times New Roman" w:cs="Times New Roman"/>
          <w:color w:val="000000"/>
          <w:sz w:val="24"/>
          <w:szCs w:val="24"/>
          <w:shd w:val="clear" w:color="auto" w:fill="FFFFFF"/>
        </w:rPr>
        <w:t>semipermanent</w:t>
      </w:r>
      <w:proofErr w:type="spellEnd"/>
      <w:r w:rsidRPr="00CF3054">
        <w:rPr>
          <w:rFonts w:ascii="Times New Roman" w:hAnsi="Times New Roman" w:cs="Times New Roman"/>
          <w:color w:val="000000"/>
          <w:sz w:val="24"/>
          <w:szCs w:val="24"/>
          <w:shd w:val="clear" w:color="auto" w:fill="FFFFFF"/>
        </w:rPr>
        <w:t xml:space="preserve"> reproduction of the banding pattern of the gel. After immobilization, the DNA </w:t>
      </w:r>
      <w:r w:rsidRPr="00CF3054">
        <w:rPr>
          <w:rFonts w:ascii="Times New Roman" w:hAnsi="Times New Roman" w:cs="Times New Roman"/>
          <w:color w:val="000000"/>
          <w:sz w:val="24"/>
          <w:szCs w:val="24"/>
          <w:shd w:val="clear" w:color="auto" w:fill="FFFFFF"/>
        </w:rPr>
        <w:lastRenderedPageBreak/>
        <w:t>can be subjected to hybridization analysis, enabling bands with sequence similarity to a labeled probe to be identified</w:t>
      </w:r>
    </w:p>
    <w:p w:rsidR="006C7235" w:rsidRPr="006C7235" w:rsidRDefault="006C7235" w:rsidP="006C7235">
      <w:pPr>
        <w:shd w:val="clear" w:color="auto" w:fill="EEEEEE"/>
        <w:spacing w:after="0" w:line="240" w:lineRule="auto"/>
        <w:rPr>
          <w:rFonts w:ascii="Times New Roman" w:hAnsi="Times New Roman" w:cs="Times New Roman"/>
          <w:color w:val="000000" w:themeColor="text1"/>
          <w:sz w:val="24"/>
          <w:szCs w:val="24"/>
          <w:shd w:val="clear" w:color="auto" w:fill="F1F0F0"/>
        </w:rPr>
      </w:pPr>
      <w:proofErr w:type="gramStart"/>
      <w:r w:rsidRPr="006C7235">
        <w:rPr>
          <w:rFonts w:ascii="Times New Roman" w:hAnsi="Times New Roman" w:cs="Times New Roman"/>
          <w:color w:val="4B4F56"/>
          <w:sz w:val="24"/>
          <w:szCs w:val="24"/>
          <w:shd w:val="clear" w:color="auto" w:fill="F1F0F0"/>
        </w:rPr>
        <w:t>southern</w:t>
      </w:r>
      <w:proofErr w:type="gramEnd"/>
      <w:r w:rsidRPr="006C7235">
        <w:rPr>
          <w:rFonts w:ascii="Times New Roman" w:hAnsi="Times New Roman" w:cs="Times New Roman"/>
          <w:color w:val="4B4F56"/>
          <w:sz w:val="24"/>
          <w:szCs w:val="24"/>
          <w:shd w:val="clear" w:color="auto" w:fill="F1F0F0"/>
        </w:rPr>
        <w:t xml:space="preserve"> blotting Probes </w:t>
      </w:r>
      <w:proofErr w:type="spellStart"/>
      <w:r w:rsidRPr="006C7235">
        <w:rPr>
          <w:rFonts w:ascii="Times New Roman" w:hAnsi="Times New Roman" w:cs="Times New Roman"/>
          <w:color w:val="4B4F56"/>
          <w:sz w:val="24"/>
          <w:szCs w:val="24"/>
          <w:shd w:val="clear" w:color="auto" w:fill="F1F0F0"/>
        </w:rPr>
        <w:t>probes</w:t>
      </w:r>
      <w:proofErr w:type="spellEnd"/>
      <w:r w:rsidRPr="006C7235">
        <w:rPr>
          <w:rFonts w:ascii="Times New Roman" w:hAnsi="Times New Roman" w:cs="Times New Roman"/>
          <w:color w:val="4B4F56"/>
          <w:sz w:val="24"/>
          <w:szCs w:val="24"/>
          <w:shd w:val="clear" w:color="auto" w:fill="F1F0F0"/>
        </w:rPr>
        <w:sym w:font="Symbol" w:char="F097"/>
      </w:r>
      <w:r w:rsidRPr="006C7235">
        <w:rPr>
          <w:rFonts w:ascii="Times New Roman" w:hAnsi="Times New Roman" w:cs="Times New Roman"/>
          <w:color w:val="4B4F56"/>
          <w:sz w:val="24"/>
          <w:szCs w:val="24"/>
          <w:shd w:val="clear" w:color="auto" w:fill="F1F0F0"/>
        </w:rPr>
        <w:t xml:space="preserve"> Labeled material to detect a target. </w:t>
      </w:r>
      <w:r w:rsidRPr="006C7235">
        <w:rPr>
          <w:rFonts w:ascii="Times New Roman" w:hAnsi="Times New Roman" w:cs="Times New Roman"/>
          <w:color w:val="4B4F56"/>
          <w:sz w:val="24"/>
          <w:szCs w:val="24"/>
          <w:shd w:val="clear" w:color="auto" w:fill="F1F0F0"/>
        </w:rPr>
        <w:sym w:font="Symbol" w:char="F097"/>
      </w:r>
      <w:r w:rsidRPr="006C7235">
        <w:rPr>
          <w:rFonts w:ascii="Times New Roman" w:hAnsi="Times New Roman" w:cs="Times New Roman"/>
          <w:color w:val="4B4F56"/>
          <w:sz w:val="24"/>
          <w:szCs w:val="24"/>
          <w:shd w:val="clear" w:color="auto" w:fill="F1F0F0"/>
        </w:rPr>
        <w:t xml:space="preserve"> For DNA: 20-30 nucleotides, complementary to a region in the gene or DNA.</w:t>
      </w:r>
    </w:p>
    <w:p w:rsidR="006C7235" w:rsidRPr="00CF3054" w:rsidRDefault="006C7235">
      <w:pPr>
        <w:rPr>
          <w:rFonts w:ascii="Times New Roman" w:hAnsi="Times New Roman" w:cs="Times New Roman"/>
          <w:sz w:val="32"/>
          <w:szCs w:val="32"/>
        </w:rPr>
      </w:pPr>
    </w:p>
    <w:p w:rsidR="002301F6" w:rsidRPr="00CF3054" w:rsidRDefault="002301F6">
      <w:pPr>
        <w:rPr>
          <w:rFonts w:ascii="Times New Roman" w:hAnsi="Times New Roman" w:cs="Times New Roman"/>
          <w:sz w:val="32"/>
          <w:szCs w:val="32"/>
        </w:rPr>
      </w:pPr>
      <w:r w:rsidRPr="00CF3054">
        <w:rPr>
          <w:rFonts w:ascii="Times New Roman" w:hAnsi="Times New Roman" w:cs="Times New Roman"/>
          <w:sz w:val="32"/>
          <w:szCs w:val="32"/>
        </w:rPr>
        <w:t>What is RT-PCR?</w:t>
      </w:r>
    </w:p>
    <w:p w:rsidR="002301F6" w:rsidRDefault="002301F6" w:rsidP="002301F6">
      <w:r>
        <w:t xml:space="preserve">Reverse transcription PCR (RT-PCR) uses mRNA rather than DNA as the starting template. First, the enzyme reverse transcriptase uses the mRNA template to produce a complementary single-stranded DNA strand called </w:t>
      </w:r>
      <w:proofErr w:type="spellStart"/>
      <w:r>
        <w:t>cDNA</w:t>
      </w:r>
      <w:proofErr w:type="spellEnd"/>
      <w:r>
        <w:t xml:space="preserve"> in a process known as reverse transcription.</w:t>
      </w:r>
    </w:p>
    <w:p w:rsidR="002301F6" w:rsidRPr="00CF3054" w:rsidRDefault="002301F6">
      <w:pPr>
        <w:rPr>
          <w:rFonts w:ascii="Times New Roman" w:hAnsi="Times New Roman" w:cs="Times New Roman"/>
          <w:sz w:val="32"/>
          <w:szCs w:val="32"/>
        </w:rPr>
      </w:pPr>
      <w:proofErr w:type="spellStart"/>
      <w:proofErr w:type="gramStart"/>
      <w:r w:rsidRPr="00CF3054">
        <w:rPr>
          <w:rFonts w:ascii="Times New Roman" w:hAnsi="Times New Roman" w:cs="Times New Roman"/>
          <w:sz w:val="32"/>
          <w:szCs w:val="32"/>
        </w:rPr>
        <w:t>waht</w:t>
      </w:r>
      <w:proofErr w:type="spellEnd"/>
      <w:proofErr w:type="gramEnd"/>
      <w:r w:rsidRPr="00CF3054">
        <w:rPr>
          <w:rFonts w:ascii="Times New Roman" w:hAnsi="Times New Roman" w:cs="Times New Roman"/>
          <w:sz w:val="32"/>
          <w:szCs w:val="32"/>
        </w:rPr>
        <w:t xml:space="preserve"> is adapter and linker?</w:t>
      </w:r>
    </w:p>
    <w:p w:rsidR="002301F6" w:rsidRDefault="002301F6" w:rsidP="002301F6">
      <w:r>
        <w:t xml:space="preserve">Linkers and Adapters - Linkers are short stretches of double stranded DNA of length 8-14 </w:t>
      </w:r>
      <w:proofErr w:type="spellStart"/>
      <w:r>
        <w:t>bp</w:t>
      </w:r>
      <w:proofErr w:type="spellEnd"/>
      <w:r>
        <w:t xml:space="preserve"> and have recognition site for 3-8 RE. These linkers are </w:t>
      </w:r>
      <w:proofErr w:type="spellStart"/>
      <w:r>
        <w:t>ligated</w:t>
      </w:r>
      <w:proofErr w:type="spellEnd"/>
      <w:r>
        <w:t xml:space="preserve"> to blunt end DNA by </w:t>
      </w:r>
      <w:proofErr w:type="spellStart"/>
      <w:r>
        <w:t>ligase</w:t>
      </w:r>
      <w:proofErr w:type="spellEnd"/>
      <w:r>
        <w:t xml:space="preserve">. Because of the high concentration of these small molecules present in the reaction, the ligation is every efficient when </w:t>
      </w:r>
      <w:proofErr w:type="gramStart"/>
      <w:r>
        <w:t>compared</w:t>
      </w:r>
      <w:proofErr w:type="gramEnd"/>
      <w:r>
        <w:t xml:space="preserve"> with blunt-end ligation of large molecules. </w:t>
      </w:r>
    </w:p>
    <w:p w:rsidR="002301F6" w:rsidRDefault="002301F6" w:rsidP="002301F6">
      <w:r>
        <w:t xml:space="preserve">The cohesive ends are generated by digesting the DNA with appropriate RE that generates cohesive ends by cleaving in the linkers. The problem with linker is that the sites for the enzyme used to generate cohesive ends may be present in the target DNA fragment. This drawback limits the use of linkers for cloning. </w:t>
      </w:r>
    </w:p>
    <w:p w:rsidR="002301F6" w:rsidRDefault="002301F6" w:rsidP="002301F6">
      <w:r>
        <w:t xml:space="preserve">Adapters are linkers with cohesive ends or a linker digested with RE, before ligation. The most widely used definition is cut linkers also called as adapters. </w:t>
      </w:r>
    </w:p>
    <w:p w:rsidR="002301F6" w:rsidRDefault="002301F6" w:rsidP="002301F6">
      <w:r>
        <w:t>They are not perfectly double stranded non single stranded. By adding adaptors to the ends of a DNA, sequences that are blunt can be converted into cohesive ends.</w:t>
      </w:r>
    </w:p>
    <w:p w:rsidR="002301F6" w:rsidRPr="00CF3054" w:rsidRDefault="002301F6" w:rsidP="002301F6">
      <w:pPr>
        <w:autoSpaceDE w:val="0"/>
        <w:autoSpaceDN w:val="0"/>
        <w:adjustRightInd w:val="0"/>
        <w:spacing w:after="0" w:line="240" w:lineRule="auto"/>
        <w:rPr>
          <w:rFonts w:ascii="Times New Roman" w:hAnsi="Times New Roman" w:cs="Times New Roman"/>
          <w:color w:val="1D2129"/>
          <w:sz w:val="32"/>
          <w:szCs w:val="32"/>
        </w:rPr>
      </w:pPr>
      <w:proofErr w:type="gramStart"/>
      <w:r w:rsidRPr="00CF3054">
        <w:rPr>
          <w:rFonts w:ascii="Times New Roman" w:hAnsi="Times New Roman" w:cs="Times New Roman"/>
          <w:color w:val="1D2129"/>
          <w:sz w:val="32"/>
          <w:szCs w:val="32"/>
        </w:rPr>
        <w:t xml:space="preserve">Limitations of </w:t>
      </w:r>
      <w:proofErr w:type="spellStart"/>
      <w:r w:rsidRPr="00CF3054">
        <w:rPr>
          <w:rFonts w:ascii="Times New Roman" w:hAnsi="Times New Roman" w:cs="Times New Roman"/>
          <w:color w:val="1D2129"/>
          <w:sz w:val="32"/>
          <w:szCs w:val="32"/>
        </w:rPr>
        <w:t>pcr</w:t>
      </w:r>
      <w:proofErr w:type="spellEnd"/>
      <w:r w:rsidRPr="00CF3054">
        <w:rPr>
          <w:rFonts w:ascii="Times New Roman" w:hAnsi="Times New Roman" w:cs="Times New Roman"/>
          <w:color w:val="1D2129"/>
          <w:sz w:val="32"/>
          <w:szCs w:val="32"/>
        </w:rPr>
        <w:t>?</w:t>
      </w:r>
      <w:proofErr w:type="gramEnd"/>
    </w:p>
    <w:p w:rsidR="002301F6" w:rsidRPr="002301F6" w:rsidRDefault="002301F6" w:rsidP="002301F6">
      <w:pPr>
        <w:autoSpaceDE w:val="0"/>
        <w:autoSpaceDN w:val="0"/>
        <w:adjustRightInd w:val="0"/>
        <w:spacing w:after="0" w:line="240" w:lineRule="auto"/>
        <w:rPr>
          <w:rFonts w:ascii="Times New Roman" w:hAnsi="Times New Roman" w:cs="Times New Roman"/>
          <w:color w:val="1D2129"/>
          <w:sz w:val="28"/>
          <w:szCs w:val="28"/>
        </w:rPr>
      </w:pPr>
    </w:p>
    <w:p w:rsidR="002301F6" w:rsidRPr="00CF3054" w:rsidRDefault="002301F6" w:rsidP="002301F6">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CF3054">
        <w:rPr>
          <w:rFonts w:ascii="Times New Roman" w:hAnsi="Times New Roman" w:cs="Times New Roman"/>
          <w:b/>
          <w:bCs/>
          <w:color w:val="000000"/>
          <w:sz w:val="24"/>
          <w:szCs w:val="24"/>
        </w:rPr>
        <w:t>limitations</w:t>
      </w:r>
      <w:proofErr w:type="gramEnd"/>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Contamination risk</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Primer complexities</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Primer-binding site complexities</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Amplifies rare species</w:t>
      </w:r>
    </w:p>
    <w:p w:rsidR="002301F6" w:rsidRPr="00CF3054" w:rsidRDefault="002301F6" w:rsidP="002301F6">
      <w:pPr>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Detection methods</w:t>
      </w:r>
    </w:p>
    <w:p w:rsidR="002301F6" w:rsidRPr="00CF3054" w:rsidRDefault="002301F6" w:rsidP="002301F6">
      <w:pPr>
        <w:rPr>
          <w:rFonts w:ascii="Times New Roman" w:hAnsi="Times New Roman" w:cs="Times New Roman"/>
          <w:sz w:val="32"/>
          <w:szCs w:val="32"/>
        </w:rPr>
      </w:pPr>
      <w:proofErr w:type="gramStart"/>
      <w:r w:rsidRPr="00CF3054">
        <w:rPr>
          <w:rFonts w:ascii="Times New Roman" w:hAnsi="Times New Roman" w:cs="Times New Roman"/>
          <w:sz w:val="32"/>
          <w:szCs w:val="32"/>
        </w:rPr>
        <w:t>Type iii and type iii difference?</w:t>
      </w:r>
      <w:proofErr w:type="gramEnd"/>
    </w:p>
    <w:p w:rsidR="002301F6" w:rsidRPr="00CF3054" w:rsidRDefault="002301F6" w:rsidP="002301F6">
      <w:pPr>
        <w:autoSpaceDE w:val="0"/>
        <w:autoSpaceDN w:val="0"/>
        <w:adjustRightInd w:val="0"/>
        <w:spacing w:after="0" w:line="240" w:lineRule="auto"/>
        <w:rPr>
          <w:rFonts w:ascii="Times New Roman" w:hAnsi="Times New Roman" w:cs="Times New Roman"/>
          <w:color w:val="1D2129"/>
          <w:sz w:val="24"/>
          <w:szCs w:val="24"/>
        </w:rPr>
      </w:pPr>
      <w:r w:rsidRPr="00CF3054">
        <w:rPr>
          <w:rFonts w:ascii="Times New Roman" w:hAnsi="Times New Roman" w:cs="Times New Roman"/>
          <w:color w:val="1D2129"/>
          <w:sz w:val="24"/>
          <w:szCs w:val="24"/>
        </w:rPr>
        <w:t xml:space="preserve">Difference </w:t>
      </w:r>
      <w:proofErr w:type="spellStart"/>
      <w:r w:rsidRPr="00CF3054">
        <w:rPr>
          <w:rFonts w:ascii="Times New Roman" w:hAnsi="Times New Roman" w:cs="Times New Roman"/>
          <w:color w:val="1D2129"/>
          <w:sz w:val="24"/>
          <w:szCs w:val="24"/>
        </w:rPr>
        <w:t>bw</w:t>
      </w:r>
      <w:proofErr w:type="spellEnd"/>
      <w:r w:rsidRPr="00CF3054">
        <w:rPr>
          <w:rFonts w:ascii="Times New Roman" w:hAnsi="Times New Roman" w:cs="Times New Roman"/>
          <w:color w:val="1D2129"/>
          <w:sz w:val="24"/>
          <w:szCs w:val="24"/>
        </w:rPr>
        <w:t xml:space="preserve"> </w:t>
      </w:r>
      <w:proofErr w:type="gramStart"/>
      <w:r w:rsidRPr="00CF3054">
        <w:rPr>
          <w:rFonts w:ascii="Times New Roman" w:hAnsi="Times New Roman" w:cs="Times New Roman"/>
          <w:color w:val="1D2129"/>
          <w:sz w:val="24"/>
          <w:szCs w:val="24"/>
        </w:rPr>
        <w:t>type !!</w:t>
      </w:r>
      <w:proofErr w:type="gramEnd"/>
      <w:r w:rsidRPr="00CF3054">
        <w:rPr>
          <w:rFonts w:ascii="Times New Roman" w:hAnsi="Times New Roman" w:cs="Times New Roman"/>
          <w:color w:val="1D2129"/>
          <w:sz w:val="24"/>
          <w:szCs w:val="24"/>
        </w:rPr>
        <w:t xml:space="preserve"> And type!!</w:t>
      </w:r>
      <w:proofErr w:type="gramStart"/>
      <w:r w:rsidRPr="00CF3054">
        <w:rPr>
          <w:rFonts w:ascii="Times New Roman" w:hAnsi="Times New Roman" w:cs="Times New Roman"/>
          <w:color w:val="1D2129"/>
          <w:sz w:val="24"/>
          <w:szCs w:val="24"/>
        </w:rPr>
        <w:t>s</w:t>
      </w:r>
      <w:proofErr w:type="gramEnd"/>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Type II</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Most of the useful R-M system is Type II</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Type II enzymes recognize a defined sequence and cut within it</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lastRenderedPageBreak/>
        <w:t>Type IIs</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r w:rsidRPr="00CF3054">
        <w:rPr>
          <w:rFonts w:ascii="Times New Roman" w:hAnsi="Times New Roman" w:cs="Times New Roman"/>
          <w:color w:val="000000"/>
          <w:sz w:val="24"/>
          <w:szCs w:val="24"/>
        </w:rPr>
        <w:t></w:t>
      </w:r>
      <w:r w:rsidRPr="00CF3054">
        <w:rPr>
          <w:rFonts w:ascii="Times New Roman" w:hAnsi="Times New Roman" w:cs="Times New Roman"/>
          <w:color w:val="000000"/>
          <w:sz w:val="24"/>
          <w:szCs w:val="24"/>
        </w:rPr>
        <w:t>Type IIs systems have similar cofactors and structure to type II but restriction occurs at a distance</w:t>
      </w:r>
    </w:p>
    <w:p w:rsidR="002301F6" w:rsidRPr="00CF3054" w:rsidRDefault="002301F6" w:rsidP="002301F6">
      <w:pPr>
        <w:autoSpaceDE w:val="0"/>
        <w:autoSpaceDN w:val="0"/>
        <w:adjustRightInd w:val="0"/>
        <w:spacing w:after="0" w:line="240" w:lineRule="auto"/>
        <w:rPr>
          <w:rFonts w:ascii="Times New Roman" w:hAnsi="Times New Roman" w:cs="Times New Roman"/>
          <w:color w:val="000000"/>
          <w:sz w:val="24"/>
          <w:szCs w:val="24"/>
        </w:rPr>
      </w:pPr>
      <w:proofErr w:type="gramStart"/>
      <w:r w:rsidRPr="00CF3054">
        <w:rPr>
          <w:rFonts w:ascii="Times New Roman" w:hAnsi="Times New Roman" w:cs="Times New Roman"/>
          <w:color w:val="000000"/>
          <w:sz w:val="24"/>
          <w:szCs w:val="24"/>
        </w:rPr>
        <w:t>from</w:t>
      </w:r>
      <w:proofErr w:type="gramEnd"/>
      <w:r w:rsidRPr="00CF3054">
        <w:rPr>
          <w:rFonts w:ascii="Times New Roman" w:hAnsi="Times New Roman" w:cs="Times New Roman"/>
          <w:color w:val="000000"/>
          <w:sz w:val="24"/>
          <w:szCs w:val="24"/>
        </w:rPr>
        <w:t xml:space="preserve"> recognition site that limits their usefulness</w:t>
      </w:r>
    </w:p>
    <w:p w:rsidR="002301F6" w:rsidRPr="00CF3054" w:rsidRDefault="002301F6" w:rsidP="002301F6">
      <w:pPr>
        <w:rPr>
          <w:rFonts w:ascii="Times New Roman" w:hAnsi="Times New Roman" w:cs="Times New Roman"/>
          <w:sz w:val="32"/>
          <w:szCs w:val="32"/>
        </w:rPr>
      </w:pPr>
      <w:r w:rsidRPr="00CF3054">
        <w:rPr>
          <w:rFonts w:ascii="Times New Roman" w:hAnsi="Times New Roman" w:cs="Times New Roman"/>
          <w:sz w:val="32"/>
          <w:szCs w:val="32"/>
        </w:rPr>
        <w:t>What is Assembly PCR?</w:t>
      </w:r>
    </w:p>
    <w:p w:rsidR="00A55F87" w:rsidRPr="00CF3054" w:rsidRDefault="00A55F87" w:rsidP="002301F6">
      <w:pPr>
        <w:rPr>
          <w:rFonts w:ascii="Times New Roman" w:hAnsi="Times New Roman" w:cs="Times New Roman"/>
          <w:sz w:val="24"/>
          <w:szCs w:val="24"/>
        </w:rPr>
      </w:pPr>
      <w:r w:rsidRPr="00CF3054">
        <w:rPr>
          <w:rFonts w:ascii="Times New Roman" w:hAnsi="Times New Roman" w:cs="Times New Roman"/>
          <w:sz w:val="24"/>
          <w:szCs w:val="24"/>
        </w:rPr>
        <w:t>Assembly PCR used to assemble two or more pieces of DNA into one piece</w:t>
      </w:r>
    </w:p>
    <w:p w:rsidR="00A55F87" w:rsidRPr="00CF3054" w:rsidRDefault="00A55F87" w:rsidP="002301F6">
      <w:pPr>
        <w:rPr>
          <w:rFonts w:ascii="Times New Roman" w:hAnsi="Times New Roman" w:cs="Times New Roman"/>
          <w:sz w:val="24"/>
          <w:szCs w:val="24"/>
        </w:rPr>
      </w:pPr>
      <w:r w:rsidRPr="00CF3054">
        <w:rPr>
          <w:rFonts w:ascii="Times New Roman" w:hAnsi="Times New Roman" w:cs="Times New Roman"/>
          <w:sz w:val="24"/>
          <w:szCs w:val="24"/>
        </w:rPr>
        <w:t xml:space="preserve">Assembly PCR is the synthesis of long DNA structures by performing PCR on a pool of long </w:t>
      </w:r>
      <w:proofErr w:type="spellStart"/>
      <w:r w:rsidRPr="00CF3054">
        <w:rPr>
          <w:rFonts w:ascii="Times New Roman" w:hAnsi="Times New Roman" w:cs="Times New Roman"/>
          <w:sz w:val="24"/>
          <w:szCs w:val="24"/>
        </w:rPr>
        <w:t>oligonucleotides</w:t>
      </w:r>
      <w:proofErr w:type="spellEnd"/>
      <w:r w:rsidRPr="00CF3054">
        <w:rPr>
          <w:rFonts w:ascii="Times New Roman" w:hAnsi="Times New Roman" w:cs="Times New Roman"/>
          <w:sz w:val="24"/>
          <w:szCs w:val="24"/>
        </w:rPr>
        <w:t xml:space="preserve"> with short overlapping segments, to assemble two or more pieces of DNA into one piece</w:t>
      </w:r>
    </w:p>
    <w:p w:rsidR="00A55F87" w:rsidRPr="00CF3054" w:rsidRDefault="00592A4D" w:rsidP="00A55F87">
      <w:pPr>
        <w:rPr>
          <w:rFonts w:ascii="Times New Roman" w:hAnsi="Times New Roman" w:cs="Times New Roman"/>
          <w:sz w:val="24"/>
          <w:szCs w:val="24"/>
        </w:rPr>
      </w:pPr>
      <w:r w:rsidRPr="00CF3054">
        <w:rPr>
          <w:rFonts w:ascii="Times New Roman" w:hAnsi="Times New Roman" w:cs="Times New Roman"/>
          <w:sz w:val="24"/>
          <w:szCs w:val="24"/>
        </w:rPr>
        <w:t>It involves an initial PCR with primers that have an overlap</w:t>
      </w:r>
      <w:r w:rsidRPr="00CF3054">
        <w:rPr>
          <w:rFonts w:ascii="Times New Roman" w:hAnsi="Times New Roman" w:cs="Times New Roman"/>
          <w:sz w:val="24"/>
          <w:szCs w:val="24"/>
        </w:rPr>
        <w:t xml:space="preserve"> and a second PCR using the products as the template that generates the final full-length product. </w:t>
      </w:r>
    </w:p>
    <w:p w:rsidR="00A55F87" w:rsidRPr="00CF3054" w:rsidRDefault="00A55F87" w:rsidP="00A55F87">
      <w:pPr>
        <w:rPr>
          <w:sz w:val="32"/>
          <w:szCs w:val="32"/>
        </w:rPr>
      </w:pPr>
      <w:proofErr w:type="spellStart"/>
      <w:r w:rsidRPr="00CF3054">
        <w:rPr>
          <w:sz w:val="32"/>
          <w:szCs w:val="32"/>
        </w:rPr>
        <w:t>Waht</w:t>
      </w:r>
      <w:proofErr w:type="spellEnd"/>
      <w:r w:rsidRPr="00CF3054">
        <w:rPr>
          <w:sz w:val="32"/>
          <w:szCs w:val="32"/>
        </w:rPr>
        <w:t xml:space="preserve"> is southern blotting?</w:t>
      </w:r>
    </w:p>
    <w:p w:rsidR="00A55F87" w:rsidRPr="00CF3054" w:rsidRDefault="00A55F87" w:rsidP="00A55F87">
      <w:pPr>
        <w:pStyle w:val="Default"/>
        <w:spacing w:after="169"/>
      </w:pPr>
      <w:r w:rsidRPr="00CF3054">
        <w:t xml:space="preserve">The Southern blot is used to detect the presence of a particular piece of DNA in a sample by a molecular probe. </w:t>
      </w:r>
    </w:p>
    <w:p w:rsidR="00A55F87" w:rsidRPr="00CF3054" w:rsidRDefault="00A55F87" w:rsidP="00A55F87">
      <w:pPr>
        <w:pStyle w:val="Default"/>
      </w:pPr>
      <w:r w:rsidRPr="00CF3054">
        <w:t xml:space="preserve">Southern Blotting is named after its inventor, the British Biologist Edwin Southern (1975). </w:t>
      </w:r>
    </w:p>
    <w:p w:rsidR="00A55F87" w:rsidRPr="00CF3054" w:rsidRDefault="00A55F87" w:rsidP="00A55F87">
      <w:pPr>
        <w:pStyle w:val="Default"/>
      </w:pPr>
    </w:p>
    <w:p w:rsidR="00A55F87" w:rsidRPr="00CF3054" w:rsidRDefault="00A55F87" w:rsidP="00A55F87">
      <w:pPr>
        <w:pStyle w:val="Default"/>
        <w:spacing w:after="165"/>
      </w:pPr>
      <w:r w:rsidRPr="00CF3054">
        <w:t xml:space="preserve">Identify DNA sequence (gene) of interest. </w:t>
      </w:r>
    </w:p>
    <w:p w:rsidR="00A55F87" w:rsidRPr="00CF3054" w:rsidRDefault="00A55F87" w:rsidP="00A55F87">
      <w:pPr>
        <w:pStyle w:val="Default"/>
      </w:pPr>
      <w:r w:rsidRPr="00CF3054">
        <w:rPr>
          <w:rFonts w:ascii="Wingdings 2" w:hAnsi="Wingdings 2" w:cs="Wingdings 2"/>
        </w:rPr>
        <w:t></w:t>
      </w:r>
      <w:r w:rsidRPr="00CF3054">
        <w:rPr>
          <w:rFonts w:ascii="Wingdings 2" w:hAnsi="Wingdings 2" w:cs="Wingdings 2"/>
        </w:rPr>
        <w:t></w:t>
      </w:r>
      <w:r w:rsidRPr="00CF3054">
        <w:t xml:space="preserve">Identified DNA may be a small piece of DNA or a mutation. </w:t>
      </w:r>
    </w:p>
    <w:p w:rsidR="00A55F87" w:rsidRPr="00CF3054" w:rsidRDefault="00A55F87" w:rsidP="00A55F87">
      <w:pPr>
        <w:pStyle w:val="Default"/>
      </w:pPr>
      <w:proofErr w:type="gramStart"/>
      <w:r w:rsidRPr="00CF3054">
        <w:rPr>
          <w:b/>
          <w:bCs/>
        </w:rPr>
        <w:t>procedure</w:t>
      </w:r>
      <w:proofErr w:type="gramEnd"/>
      <w:r w:rsidRPr="00CF3054">
        <w:rPr>
          <w:b/>
          <w:bCs/>
        </w:rPr>
        <w:t xml:space="preserve">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 xml:space="preserve">DNA is extracted from cells, leukocytes.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DNA is cleaved into many fragments by restriction enzyme (</w:t>
      </w:r>
      <w:proofErr w:type="spellStart"/>
      <w:r w:rsidRPr="00CF3054">
        <w:t>e.g</w:t>
      </w:r>
      <w:proofErr w:type="spellEnd"/>
      <w:r w:rsidRPr="00CF3054">
        <w:t xml:space="preserve">, BamH1, EcoR1 etc)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 xml:space="preserve">The resulting fragments are separated on the basis of size by electrophoresis.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 xml:space="preserve">The DNA fragments are denatured and transferred to nitrocellulose membrane for analysis.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 xml:space="preserve">The labeled probe is added to the blocked membrane in buffer and incubated for several hours to allow the probe molecules to find their targets. </w:t>
      </w:r>
    </w:p>
    <w:p w:rsidR="00A55F87" w:rsidRPr="00CF3054" w:rsidRDefault="00A55F87" w:rsidP="00A55F87">
      <w:pPr>
        <w:pStyle w:val="Default"/>
        <w:spacing w:after="169"/>
      </w:pPr>
      <w:r w:rsidRPr="00CF3054">
        <w:rPr>
          <w:rFonts w:ascii="Wingdings 2" w:hAnsi="Wingdings 2" w:cs="Wingdings 2"/>
        </w:rPr>
        <w:t></w:t>
      </w:r>
      <w:r w:rsidRPr="00CF3054">
        <w:rPr>
          <w:rFonts w:ascii="Wingdings 2" w:hAnsi="Wingdings 2" w:cs="Wingdings 2"/>
        </w:rPr>
        <w:t></w:t>
      </w:r>
      <w:r w:rsidRPr="00CF3054">
        <w:t xml:space="preserve">Blot is incubated with wash buffers containing </w:t>
      </w:r>
      <w:proofErr w:type="spellStart"/>
      <w:r w:rsidRPr="00CF3054">
        <w:t>NaCl</w:t>
      </w:r>
      <w:proofErr w:type="spellEnd"/>
      <w:r w:rsidRPr="00CF3054">
        <w:t xml:space="preserve"> and detergent to wash away excess probe. </w:t>
      </w:r>
    </w:p>
    <w:p w:rsidR="00A55F87" w:rsidRDefault="00A55F87" w:rsidP="00A55F87">
      <w:pPr>
        <w:pStyle w:val="Default"/>
      </w:pPr>
      <w:r w:rsidRPr="00CF3054">
        <w:rPr>
          <w:rFonts w:ascii="Wingdings 2" w:hAnsi="Wingdings 2" w:cs="Wingdings 2"/>
        </w:rPr>
        <w:t></w:t>
      </w:r>
      <w:r w:rsidRPr="00CF3054">
        <w:rPr>
          <w:rFonts w:ascii="Wingdings 2" w:hAnsi="Wingdings 2" w:cs="Wingdings 2"/>
        </w:rPr>
        <w:t></w:t>
      </w:r>
      <w:r w:rsidRPr="00CF3054">
        <w:t xml:space="preserve">Radioactive probes enable </w:t>
      </w:r>
      <w:proofErr w:type="spellStart"/>
      <w:r w:rsidRPr="00CF3054">
        <w:t>autoradiographic</w:t>
      </w:r>
      <w:proofErr w:type="spellEnd"/>
      <w:r w:rsidRPr="00CF3054">
        <w:t xml:space="preserve"> detection. </w:t>
      </w:r>
    </w:p>
    <w:p w:rsidR="00CF3054" w:rsidRPr="00CF3054" w:rsidRDefault="00CF3054" w:rsidP="00A55F87">
      <w:pPr>
        <w:pStyle w:val="Default"/>
        <w:rPr>
          <w:sz w:val="32"/>
          <w:szCs w:val="32"/>
        </w:rPr>
      </w:pPr>
      <w:r w:rsidRPr="00CF3054">
        <w:rPr>
          <w:sz w:val="32"/>
          <w:szCs w:val="32"/>
        </w:rPr>
        <w:t>Why we use probe in southern blotting?</w:t>
      </w:r>
    </w:p>
    <w:p w:rsidR="00CF3054" w:rsidRPr="00A55F87" w:rsidRDefault="00A55F87" w:rsidP="00A55F87">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A55F87">
        <w:rPr>
          <w:rFonts w:ascii="Times New Roman" w:hAnsi="Times New Roman" w:cs="Times New Roman"/>
          <w:b/>
          <w:bCs/>
          <w:color w:val="000000"/>
          <w:sz w:val="24"/>
          <w:szCs w:val="24"/>
        </w:rPr>
        <w:t>southern</w:t>
      </w:r>
      <w:proofErr w:type="gramEnd"/>
      <w:r w:rsidRPr="00A55F87">
        <w:rPr>
          <w:rFonts w:ascii="Times New Roman" w:hAnsi="Times New Roman" w:cs="Times New Roman"/>
          <w:b/>
          <w:bCs/>
          <w:color w:val="000000"/>
          <w:sz w:val="24"/>
          <w:szCs w:val="24"/>
        </w:rPr>
        <w:t xml:space="preserve"> blotting Probes </w:t>
      </w:r>
    </w:p>
    <w:p w:rsidR="00A55F87" w:rsidRPr="00A55F87" w:rsidRDefault="00A55F87" w:rsidP="00A55F87">
      <w:pPr>
        <w:autoSpaceDE w:val="0"/>
        <w:autoSpaceDN w:val="0"/>
        <w:adjustRightInd w:val="0"/>
        <w:spacing w:after="0" w:line="240" w:lineRule="auto"/>
        <w:rPr>
          <w:rFonts w:ascii="Times New Roman" w:hAnsi="Times New Roman" w:cs="Times New Roman"/>
          <w:color w:val="000000"/>
          <w:sz w:val="24"/>
          <w:szCs w:val="24"/>
        </w:rPr>
      </w:pPr>
      <w:proofErr w:type="gramStart"/>
      <w:r w:rsidRPr="00A55F87">
        <w:rPr>
          <w:rFonts w:ascii="Times New Roman" w:hAnsi="Times New Roman" w:cs="Times New Roman"/>
          <w:b/>
          <w:bCs/>
          <w:color w:val="000000"/>
          <w:sz w:val="24"/>
          <w:szCs w:val="24"/>
        </w:rPr>
        <w:t>probes</w:t>
      </w:r>
      <w:proofErr w:type="gramEnd"/>
      <w:r w:rsidRPr="00A55F87">
        <w:rPr>
          <w:rFonts w:ascii="Times New Roman" w:hAnsi="Times New Roman" w:cs="Times New Roman"/>
          <w:b/>
          <w:bCs/>
          <w:color w:val="000000"/>
          <w:sz w:val="24"/>
          <w:szCs w:val="24"/>
        </w:rPr>
        <w:t xml:space="preserve"> </w:t>
      </w:r>
    </w:p>
    <w:p w:rsidR="00A55F87" w:rsidRPr="00A55F87" w:rsidRDefault="00A55F87" w:rsidP="00A55F87">
      <w:pPr>
        <w:autoSpaceDE w:val="0"/>
        <w:autoSpaceDN w:val="0"/>
        <w:adjustRightInd w:val="0"/>
        <w:spacing w:after="169" w:line="240" w:lineRule="auto"/>
        <w:rPr>
          <w:rFonts w:ascii="Times New Roman" w:hAnsi="Times New Roman" w:cs="Times New Roman"/>
          <w:color w:val="000000"/>
          <w:sz w:val="24"/>
          <w:szCs w:val="24"/>
        </w:rPr>
      </w:pPr>
      <w:proofErr w:type="gramStart"/>
      <w:r w:rsidRPr="00A55F87">
        <w:rPr>
          <w:rFonts w:ascii="Times New Roman" w:hAnsi="Times New Roman" w:cs="Times New Roman"/>
          <w:color w:val="000000"/>
          <w:sz w:val="24"/>
          <w:szCs w:val="24"/>
        </w:rPr>
        <w:t> Labeled material to detect a target.</w:t>
      </w:r>
      <w:proofErr w:type="gramEnd"/>
      <w:r w:rsidRPr="00A55F87">
        <w:rPr>
          <w:rFonts w:ascii="Times New Roman" w:hAnsi="Times New Roman" w:cs="Times New Roman"/>
          <w:color w:val="000000"/>
          <w:sz w:val="24"/>
          <w:szCs w:val="24"/>
        </w:rPr>
        <w:t xml:space="preserve"> </w:t>
      </w:r>
    </w:p>
    <w:p w:rsidR="00A55F87" w:rsidRPr="00CF3054" w:rsidRDefault="00A55F87" w:rsidP="00A55F87">
      <w:pPr>
        <w:autoSpaceDE w:val="0"/>
        <w:autoSpaceDN w:val="0"/>
        <w:adjustRightInd w:val="0"/>
        <w:spacing w:after="0" w:line="240" w:lineRule="auto"/>
        <w:rPr>
          <w:rFonts w:ascii="Times New Roman" w:hAnsi="Times New Roman" w:cs="Times New Roman"/>
          <w:color w:val="000000"/>
          <w:sz w:val="24"/>
          <w:szCs w:val="24"/>
        </w:rPr>
      </w:pPr>
      <w:r w:rsidRPr="00A55F87">
        <w:rPr>
          <w:rFonts w:ascii="Times New Roman" w:hAnsi="Times New Roman" w:cs="Times New Roman"/>
          <w:color w:val="000000"/>
          <w:sz w:val="24"/>
          <w:szCs w:val="24"/>
        </w:rPr>
        <w:t xml:space="preserve"> For DNA: 20-30 nucleotides, complementary to a region in the gene or DNA. </w:t>
      </w:r>
    </w:p>
    <w:p w:rsidR="00A55F87" w:rsidRPr="00CF3054" w:rsidRDefault="00A55F87" w:rsidP="00A55F87">
      <w:pPr>
        <w:pStyle w:val="Default"/>
        <w:rPr>
          <w:sz w:val="32"/>
          <w:szCs w:val="32"/>
        </w:rPr>
      </w:pPr>
      <w:proofErr w:type="gramStart"/>
      <w:r w:rsidRPr="00CF3054">
        <w:rPr>
          <w:b/>
          <w:bCs/>
          <w:sz w:val="32"/>
          <w:szCs w:val="32"/>
        </w:rPr>
        <w:t xml:space="preserve">Mini primer </w:t>
      </w:r>
      <w:proofErr w:type="spellStart"/>
      <w:r w:rsidRPr="00CF3054">
        <w:rPr>
          <w:b/>
          <w:bCs/>
          <w:sz w:val="32"/>
          <w:szCs w:val="32"/>
        </w:rPr>
        <w:t>pcr</w:t>
      </w:r>
      <w:proofErr w:type="spellEnd"/>
      <w:r w:rsidR="00CF3054">
        <w:rPr>
          <w:b/>
          <w:bCs/>
          <w:sz w:val="32"/>
          <w:szCs w:val="32"/>
        </w:rPr>
        <w:t>?</w:t>
      </w:r>
      <w:proofErr w:type="gramEnd"/>
    </w:p>
    <w:p w:rsidR="00A55F87" w:rsidRPr="00CF3054" w:rsidRDefault="00A55F87" w:rsidP="00A55F87">
      <w:pPr>
        <w:pStyle w:val="Default"/>
        <w:spacing w:after="170"/>
      </w:pPr>
      <w:r>
        <w:rPr>
          <w:rFonts w:ascii="Wingdings 2" w:hAnsi="Wingdings 2" w:cs="Wingdings 2"/>
          <w:sz w:val="23"/>
          <w:szCs w:val="23"/>
        </w:rPr>
        <w:lastRenderedPageBreak/>
        <w:t></w:t>
      </w:r>
      <w:r>
        <w:rPr>
          <w:rFonts w:ascii="Wingdings 2" w:hAnsi="Wingdings 2" w:cs="Wingdings 2"/>
          <w:sz w:val="23"/>
          <w:szCs w:val="23"/>
        </w:rPr>
        <w:t></w:t>
      </w:r>
      <w:r w:rsidRPr="00CF3054">
        <w:t xml:space="preserve">Mini Primer PCR uses a </w:t>
      </w:r>
      <w:proofErr w:type="spellStart"/>
      <w:r w:rsidRPr="00CF3054">
        <w:t>thermostable</w:t>
      </w:r>
      <w:proofErr w:type="spellEnd"/>
      <w:r w:rsidRPr="00CF3054">
        <w:t xml:space="preserve"> polymerase (S-</w:t>
      </w:r>
      <w:proofErr w:type="spellStart"/>
      <w:r w:rsidRPr="00CF3054">
        <w:t>Tbr</w:t>
      </w:r>
      <w:proofErr w:type="spellEnd"/>
      <w:r w:rsidRPr="00CF3054">
        <w:t xml:space="preserve">) that can extend from short primers as short as 9 or 10 nucleotides. </w:t>
      </w:r>
    </w:p>
    <w:p w:rsidR="00A55F87" w:rsidRPr="00CF3054" w:rsidRDefault="00A55F87" w:rsidP="00A55F87">
      <w:pPr>
        <w:pStyle w:val="Default"/>
        <w:spacing w:after="170"/>
      </w:pPr>
      <w:r w:rsidRPr="00CF3054">
        <w:t xml:space="preserve"> This method permits PCR targeting to smaller primer binding regions, and is used to amplify conserved DNA sequences, such as the 16S (or eukaryotic 18S) </w:t>
      </w:r>
      <w:proofErr w:type="spellStart"/>
      <w:r w:rsidRPr="00CF3054">
        <w:t>rRNA</w:t>
      </w:r>
      <w:proofErr w:type="spellEnd"/>
      <w:r w:rsidRPr="00CF3054">
        <w:t xml:space="preserve"> gene. </w:t>
      </w:r>
    </w:p>
    <w:p w:rsidR="00A55F87" w:rsidRPr="00CF3054" w:rsidRDefault="00A55F87" w:rsidP="00A55F87">
      <w:pPr>
        <w:pStyle w:val="Default"/>
      </w:pPr>
      <w:proofErr w:type="gramStart"/>
      <w:r w:rsidRPr="00CF3054">
        <w:t> PCR that can extend from short primers.</w:t>
      </w:r>
      <w:proofErr w:type="gramEnd"/>
      <w:r w:rsidRPr="00CF3054">
        <w:t xml:space="preserve"> </w:t>
      </w:r>
    </w:p>
    <w:p w:rsidR="00A55F87" w:rsidRPr="00CF3054" w:rsidRDefault="00A55F87" w:rsidP="00A55F87">
      <w:pPr>
        <w:pStyle w:val="Default"/>
        <w:rPr>
          <w:sz w:val="32"/>
          <w:szCs w:val="32"/>
        </w:rPr>
      </w:pPr>
      <w:r w:rsidRPr="00CF3054">
        <w:rPr>
          <w:sz w:val="32"/>
          <w:szCs w:val="32"/>
        </w:rPr>
        <w:t xml:space="preserve">What is Nomenclature of smith and </w:t>
      </w:r>
      <w:proofErr w:type="spellStart"/>
      <w:proofErr w:type="gramStart"/>
      <w:r w:rsidRPr="00CF3054">
        <w:rPr>
          <w:sz w:val="32"/>
          <w:szCs w:val="32"/>
        </w:rPr>
        <w:t>nathans</w:t>
      </w:r>
      <w:proofErr w:type="spellEnd"/>
      <w:proofErr w:type="gramEnd"/>
      <w:r w:rsidRPr="00CF3054">
        <w:rPr>
          <w:sz w:val="32"/>
          <w:szCs w:val="32"/>
        </w:rPr>
        <w:t xml:space="preserve"> in enzyme fragment?</w:t>
      </w:r>
    </w:p>
    <w:p w:rsidR="00A55F87" w:rsidRDefault="00A55F87" w:rsidP="00A55F87">
      <w:pPr>
        <w:pStyle w:val="Default"/>
      </w:pPr>
    </w:p>
    <w:p w:rsidR="00A55F87" w:rsidRPr="00CF3054" w:rsidRDefault="00A55F87" w:rsidP="00A55F87">
      <w:pPr>
        <w:pStyle w:val="Default"/>
        <w:spacing w:after="169"/>
      </w:pPr>
      <w:r w:rsidRPr="00CF3054">
        <w:t xml:space="preserve">A suitable system was proposed by Smith and Nathans (1973) </w:t>
      </w:r>
    </w:p>
    <w:p w:rsidR="00A55F87" w:rsidRPr="00CF3054" w:rsidRDefault="00A55F87" w:rsidP="00A55F87">
      <w:pPr>
        <w:pStyle w:val="Default"/>
        <w:spacing w:after="169"/>
      </w:pPr>
      <w:r w:rsidRPr="00CF3054">
        <w:t xml:space="preserve"> The species name of host organisms is identified by the first letter of genus and first two letters of specific epithet </w:t>
      </w:r>
    </w:p>
    <w:p w:rsidR="00A55F87" w:rsidRPr="00CF3054" w:rsidRDefault="00A55F87" w:rsidP="00A55F87">
      <w:pPr>
        <w:pStyle w:val="Default"/>
        <w:spacing w:after="169"/>
      </w:pPr>
      <w:r w:rsidRPr="00CF3054">
        <w:t xml:space="preserve"> </w:t>
      </w:r>
      <w:r w:rsidRPr="00CF3054">
        <w:rPr>
          <w:i/>
          <w:iCs/>
        </w:rPr>
        <w:t xml:space="preserve">E. coli </w:t>
      </w:r>
      <w:r w:rsidRPr="00CF3054">
        <w:t xml:space="preserve">= Eco </w:t>
      </w:r>
    </w:p>
    <w:p w:rsidR="00A55F87" w:rsidRPr="00CF3054" w:rsidRDefault="00A55F87" w:rsidP="00A55F87">
      <w:pPr>
        <w:pStyle w:val="Default"/>
        <w:spacing w:after="169"/>
      </w:pPr>
      <w:r w:rsidRPr="00CF3054">
        <w:t xml:space="preserve"> </w:t>
      </w:r>
      <w:r w:rsidRPr="00CF3054">
        <w:rPr>
          <w:i/>
          <w:iCs/>
        </w:rPr>
        <w:t xml:space="preserve">H. </w:t>
      </w:r>
      <w:proofErr w:type="spellStart"/>
      <w:r w:rsidRPr="00CF3054">
        <w:rPr>
          <w:i/>
          <w:iCs/>
        </w:rPr>
        <w:t>influenzae</w:t>
      </w:r>
      <w:proofErr w:type="spellEnd"/>
      <w:r w:rsidRPr="00CF3054">
        <w:rPr>
          <w:i/>
          <w:iCs/>
        </w:rPr>
        <w:t xml:space="preserve"> </w:t>
      </w:r>
      <w:r w:rsidRPr="00CF3054">
        <w:t xml:space="preserve">= </w:t>
      </w:r>
      <w:proofErr w:type="spellStart"/>
      <w:r w:rsidRPr="00CF3054">
        <w:t>Hin</w:t>
      </w:r>
      <w:proofErr w:type="spellEnd"/>
      <w:r w:rsidRPr="00CF3054">
        <w:t xml:space="preserve"> </w:t>
      </w:r>
    </w:p>
    <w:p w:rsidR="00A55F87" w:rsidRPr="00CF3054" w:rsidRDefault="00A55F87" w:rsidP="00A55F87">
      <w:pPr>
        <w:pStyle w:val="Default"/>
        <w:spacing w:after="169"/>
      </w:pPr>
      <w:r w:rsidRPr="00CF3054">
        <w:t xml:space="preserve"> Strain identification is written as </w:t>
      </w:r>
      <w:proofErr w:type="spellStart"/>
      <w:r w:rsidRPr="00CF3054">
        <w:rPr>
          <w:i/>
          <w:iCs/>
        </w:rPr>
        <w:t>Eco</w:t>
      </w:r>
      <w:r w:rsidRPr="00CF3054">
        <w:t>K</w:t>
      </w:r>
      <w:proofErr w:type="spellEnd"/>
      <w:r w:rsidRPr="00CF3054">
        <w:t xml:space="preserve"> </w:t>
      </w:r>
    </w:p>
    <w:p w:rsidR="00A55F87" w:rsidRPr="00CF3054" w:rsidRDefault="00A55F87" w:rsidP="00A55F87">
      <w:pPr>
        <w:pStyle w:val="Default"/>
        <w:spacing w:after="169"/>
      </w:pPr>
      <w:r w:rsidRPr="00CF3054">
        <w:t xml:space="preserve"> In case, host strain has several restriction and modification systems, these are identified by roman numerals, for example, in case of </w:t>
      </w:r>
      <w:r w:rsidRPr="00CF3054">
        <w:rPr>
          <w:i/>
          <w:iCs/>
        </w:rPr>
        <w:t xml:space="preserve">H. </w:t>
      </w:r>
      <w:proofErr w:type="spellStart"/>
      <w:r w:rsidRPr="00CF3054">
        <w:rPr>
          <w:i/>
          <w:iCs/>
        </w:rPr>
        <w:t>influenzae</w:t>
      </w:r>
      <w:proofErr w:type="spellEnd"/>
      <w:r w:rsidRPr="00CF3054">
        <w:rPr>
          <w:i/>
          <w:iCs/>
        </w:rPr>
        <w:t xml:space="preserve"> </w:t>
      </w:r>
    </w:p>
    <w:p w:rsidR="00A55F87" w:rsidRPr="00CF3054" w:rsidRDefault="00A55F87" w:rsidP="00A55F87">
      <w:pPr>
        <w:pStyle w:val="Default"/>
        <w:spacing w:after="169"/>
      </w:pPr>
      <w:r w:rsidRPr="00CF3054">
        <w:t xml:space="preserve"> </w:t>
      </w:r>
      <w:proofErr w:type="spellStart"/>
      <w:r w:rsidRPr="00CF3054">
        <w:rPr>
          <w:i/>
          <w:iCs/>
        </w:rPr>
        <w:t>HindI</w:t>
      </w:r>
      <w:proofErr w:type="spellEnd"/>
      <w:r w:rsidRPr="00CF3054">
        <w:rPr>
          <w:i/>
          <w:iCs/>
        </w:rPr>
        <w:t xml:space="preserve">, </w:t>
      </w:r>
      <w:proofErr w:type="spellStart"/>
      <w:r w:rsidRPr="00CF3054">
        <w:rPr>
          <w:i/>
          <w:iCs/>
        </w:rPr>
        <w:t>HindII</w:t>
      </w:r>
      <w:proofErr w:type="spellEnd"/>
      <w:r w:rsidRPr="00CF3054">
        <w:rPr>
          <w:i/>
          <w:iCs/>
        </w:rPr>
        <w:t xml:space="preserve">, </w:t>
      </w:r>
      <w:proofErr w:type="spellStart"/>
      <w:r w:rsidRPr="00CF3054">
        <w:rPr>
          <w:i/>
          <w:iCs/>
        </w:rPr>
        <w:t>HindIII</w:t>
      </w:r>
      <w:proofErr w:type="spellEnd"/>
      <w:r w:rsidRPr="00CF3054">
        <w:rPr>
          <w:i/>
          <w:iCs/>
        </w:rPr>
        <w:t xml:space="preserve"> </w:t>
      </w:r>
      <w:r w:rsidRPr="00CF3054">
        <w:t xml:space="preserve">etc </w:t>
      </w:r>
    </w:p>
    <w:p w:rsidR="00A55F87" w:rsidRPr="00CF3054" w:rsidRDefault="00A55F87" w:rsidP="00A55F87">
      <w:pPr>
        <w:pStyle w:val="Default"/>
        <w:spacing w:after="169"/>
      </w:pPr>
      <w:r w:rsidRPr="00CF3054">
        <w:t xml:space="preserve"> All restriction enzymes have general name </w:t>
      </w:r>
      <w:proofErr w:type="spellStart"/>
      <w:r w:rsidRPr="00CF3054">
        <w:t>endonuclease</w:t>
      </w:r>
      <w:proofErr w:type="spellEnd"/>
      <w:r w:rsidRPr="00CF3054">
        <w:t xml:space="preserve"> R and modification-</w:t>
      </w:r>
      <w:proofErr w:type="spellStart"/>
      <w:r w:rsidRPr="00CF3054">
        <w:t>methylase</w:t>
      </w:r>
      <w:proofErr w:type="spellEnd"/>
      <w:r w:rsidRPr="00CF3054">
        <w:t xml:space="preserve"> M followed by the system name, for example, in case of </w:t>
      </w:r>
      <w:r w:rsidRPr="00CF3054">
        <w:rPr>
          <w:i/>
          <w:iCs/>
        </w:rPr>
        <w:t xml:space="preserve">H. </w:t>
      </w:r>
      <w:proofErr w:type="spellStart"/>
      <w:r w:rsidRPr="00CF3054">
        <w:rPr>
          <w:i/>
          <w:iCs/>
        </w:rPr>
        <w:t>influenzae</w:t>
      </w:r>
      <w:proofErr w:type="spellEnd"/>
      <w:r w:rsidRPr="00CF3054">
        <w:rPr>
          <w:i/>
          <w:iCs/>
        </w:rPr>
        <w:t xml:space="preserve"> </w:t>
      </w:r>
    </w:p>
    <w:p w:rsidR="00A55F87" w:rsidRPr="00CF3054" w:rsidRDefault="00A55F87" w:rsidP="00A55F87">
      <w:pPr>
        <w:pStyle w:val="Default"/>
      </w:pPr>
      <w:r w:rsidRPr="00CF3054">
        <w:t xml:space="preserve"> R. </w:t>
      </w:r>
      <w:proofErr w:type="spellStart"/>
      <w:r w:rsidRPr="00CF3054">
        <w:rPr>
          <w:i/>
          <w:iCs/>
        </w:rPr>
        <w:t>HindIII</w:t>
      </w:r>
      <w:proofErr w:type="spellEnd"/>
      <w:r w:rsidRPr="00CF3054">
        <w:rPr>
          <w:i/>
          <w:iCs/>
        </w:rPr>
        <w:t xml:space="preserve"> </w:t>
      </w:r>
      <w:r w:rsidRPr="00CF3054">
        <w:t xml:space="preserve">or M. </w:t>
      </w:r>
      <w:proofErr w:type="spellStart"/>
      <w:r w:rsidRPr="00CF3054">
        <w:rPr>
          <w:i/>
          <w:iCs/>
        </w:rPr>
        <w:t>HindIII</w:t>
      </w:r>
      <w:proofErr w:type="spellEnd"/>
      <w:r w:rsidRPr="00CF3054">
        <w:rPr>
          <w:i/>
          <w:iCs/>
        </w:rPr>
        <w:t xml:space="preserve"> </w:t>
      </w:r>
    </w:p>
    <w:p w:rsidR="00A55F87" w:rsidRDefault="00A55F87" w:rsidP="00A55F87">
      <w:pPr>
        <w:pStyle w:val="Default"/>
      </w:pPr>
    </w:p>
    <w:p w:rsidR="00CF3054" w:rsidRPr="00CF3054" w:rsidRDefault="00CF3054" w:rsidP="00A55F87">
      <w:pPr>
        <w:pStyle w:val="Default"/>
        <w:spacing w:after="158"/>
        <w:rPr>
          <w:color w:val="1D2129"/>
          <w:sz w:val="32"/>
          <w:szCs w:val="32"/>
        </w:rPr>
      </w:pPr>
      <w:r w:rsidRPr="00CF3054">
        <w:rPr>
          <w:color w:val="1D2129"/>
          <w:sz w:val="32"/>
          <w:szCs w:val="32"/>
        </w:rPr>
        <w:t xml:space="preserve">Calculate restriction sites every four, six, </w:t>
      </w:r>
      <w:proofErr w:type="gramStart"/>
      <w:r w:rsidRPr="00CF3054">
        <w:rPr>
          <w:color w:val="1D2129"/>
          <w:sz w:val="32"/>
          <w:szCs w:val="32"/>
        </w:rPr>
        <w:t>eight.?</w:t>
      </w:r>
      <w:proofErr w:type="gramEnd"/>
    </w:p>
    <w:p w:rsidR="00A55F87" w:rsidRPr="00CF3054" w:rsidRDefault="00A55F87" w:rsidP="00A55F87">
      <w:pPr>
        <w:pStyle w:val="Default"/>
        <w:spacing w:after="158"/>
      </w:pPr>
      <w:r w:rsidRPr="00CF3054">
        <w:t xml:space="preserve">The number and size of fragments generated by restriction enzyme depend on the frequency of occurrence of the target site in the DNA to be cut </w:t>
      </w:r>
    </w:p>
    <w:p w:rsidR="00A55F87" w:rsidRPr="00CF3054" w:rsidRDefault="00A55F87" w:rsidP="00A55F87">
      <w:pPr>
        <w:pStyle w:val="Default"/>
        <w:spacing w:after="158"/>
      </w:pPr>
      <w:r w:rsidRPr="00CF3054">
        <w:t xml:space="preserve"> Four base recognition site occurs every 44 (256) </w:t>
      </w:r>
      <w:proofErr w:type="spellStart"/>
      <w:r w:rsidRPr="00CF3054">
        <w:t>bp</w:t>
      </w:r>
      <w:proofErr w:type="spellEnd"/>
      <w:r w:rsidRPr="00CF3054">
        <w:t xml:space="preserve"> </w:t>
      </w:r>
    </w:p>
    <w:p w:rsidR="00A55F87" w:rsidRPr="00CF3054" w:rsidRDefault="00A55F87" w:rsidP="00A55F87">
      <w:pPr>
        <w:pStyle w:val="Default"/>
        <w:spacing w:after="158"/>
      </w:pPr>
      <w:r w:rsidRPr="00CF3054">
        <w:t xml:space="preserve"> Six base recognition site occurs every 46 (4096) </w:t>
      </w:r>
      <w:proofErr w:type="spellStart"/>
      <w:r w:rsidRPr="00CF3054">
        <w:t>bp</w:t>
      </w:r>
      <w:proofErr w:type="spellEnd"/>
      <w:r w:rsidRPr="00CF3054">
        <w:t xml:space="preserve"> </w:t>
      </w:r>
    </w:p>
    <w:p w:rsidR="00A55F87" w:rsidRPr="00CF3054" w:rsidRDefault="00A55F87" w:rsidP="00A55F87">
      <w:pPr>
        <w:pStyle w:val="Default"/>
      </w:pPr>
      <w:r w:rsidRPr="00CF3054">
        <w:t xml:space="preserve"> Eight base recognition site occurs 48 (65,536) </w:t>
      </w:r>
      <w:proofErr w:type="spellStart"/>
      <w:r w:rsidRPr="00CF3054">
        <w:t>bp</w:t>
      </w:r>
      <w:proofErr w:type="spellEnd"/>
      <w:r w:rsidRPr="00CF3054">
        <w:t xml:space="preserve"> </w:t>
      </w:r>
    </w:p>
    <w:p w:rsidR="006C7235" w:rsidRPr="00CF3054" w:rsidRDefault="006C7235" w:rsidP="00A55F87">
      <w:pPr>
        <w:pStyle w:val="Default"/>
        <w:rPr>
          <w:sz w:val="32"/>
          <w:szCs w:val="32"/>
        </w:rPr>
      </w:pPr>
      <w:r w:rsidRPr="00CF3054">
        <w:rPr>
          <w:sz w:val="32"/>
          <w:szCs w:val="32"/>
        </w:rPr>
        <w:t xml:space="preserve">What is DNA </w:t>
      </w:r>
      <w:proofErr w:type="spellStart"/>
      <w:r w:rsidRPr="00CF3054">
        <w:rPr>
          <w:sz w:val="32"/>
          <w:szCs w:val="32"/>
        </w:rPr>
        <w:t>ligase</w:t>
      </w:r>
      <w:proofErr w:type="spellEnd"/>
      <w:r w:rsidRPr="00CF3054">
        <w:rPr>
          <w:sz w:val="32"/>
          <w:szCs w:val="32"/>
        </w:rPr>
        <w:t xml:space="preserve"> Activity?</w:t>
      </w:r>
    </w:p>
    <w:p w:rsidR="006C7235" w:rsidRPr="006C7235" w:rsidRDefault="006C7235" w:rsidP="00A55F87">
      <w:pPr>
        <w:pStyle w:val="Default"/>
      </w:pPr>
    </w:p>
    <w:p w:rsidR="006C7235" w:rsidRPr="006C7235" w:rsidRDefault="006C7235" w:rsidP="00A55F87">
      <w:pPr>
        <w:pStyle w:val="Default"/>
      </w:pPr>
      <w:r w:rsidRPr="006C7235">
        <w:t xml:space="preserve">Mechanism of DNA </w:t>
      </w:r>
      <w:proofErr w:type="spellStart"/>
      <w:r w:rsidRPr="006C7235">
        <w:t>ligase</w:t>
      </w:r>
      <w:proofErr w:type="spellEnd"/>
      <w:r w:rsidRPr="006C7235">
        <w:t xml:space="preserve"> DNA </w:t>
      </w:r>
      <w:proofErr w:type="spellStart"/>
      <w:r w:rsidRPr="006C7235">
        <w:t>ligase</w:t>
      </w:r>
      <w:proofErr w:type="spellEnd"/>
      <w:r w:rsidRPr="006C7235">
        <w:t xml:space="preserve"> </w:t>
      </w:r>
      <w:r w:rsidRPr="006C7235">
        <w:t></w:t>
      </w:r>
      <w:r w:rsidRPr="006C7235">
        <w:t xml:space="preserve">An enzyme that creates a </w:t>
      </w:r>
      <w:proofErr w:type="spellStart"/>
      <w:r w:rsidRPr="006C7235">
        <w:t>phosphodiester</w:t>
      </w:r>
      <w:proofErr w:type="spellEnd"/>
      <w:r w:rsidRPr="006C7235">
        <w:t xml:space="preserve"> bond between the 3’ end of one DNA segment and the 5’ of another DNA </w:t>
      </w:r>
      <w:proofErr w:type="spellStart"/>
      <w:r w:rsidRPr="006C7235">
        <w:t>ligase</w:t>
      </w:r>
      <w:proofErr w:type="spellEnd"/>
      <w:r w:rsidRPr="006C7235">
        <w:t xml:space="preserve"> </w:t>
      </w:r>
      <w:r w:rsidRPr="006C7235">
        <w:t></w:t>
      </w:r>
      <w:r w:rsidRPr="006C7235">
        <w:t xml:space="preserve">E. coli and phage T4 encode enzyme, DNA </w:t>
      </w:r>
      <w:proofErr w:type="spellStart"/>
      <w:r w:rsidRPr="006C7235">
        <w:t>ligase</w:t>
      </w:r>
      <w:proofErr w:type="spellEnd"/>
      <w:r w:rsidRPr="006C7235">
        <w:t xml:space="preserve">, which seals single stranded nicks between adjacent nucleotides in a duplex DNA chain </w:t>
      </w:r>
      <w:proofErr w:type="spellStart"/>
      <w:r w:rsidRPr="006C7235">
        <w:t>i</w:t>
      </w:r>
      <w:proofErr w:type="spellEnd"/>
      <w:r w:rsidRPr="006C7235">
        <w:t xml:space="preserve">). </w:t>
      </w:r>
      <w:proofErr w:type="gramStart"/>
      <w:r w:rsidRPr="006C7235">
        <w:t xml:space="preserve">Joining covalently annealed cohesive ends by DNA </w:t>
      </w:r>
      <w:proofErr w:type="spellStart"/>
      <w:r w:rsidRPr="006C7235">
        <w:t>ligase</w:t>
      </w:r>
      <w:proofErr w:type="spellEnd"/>
      <w:r w:rsidRPr="006C7235">
        <w:t xml:space="preserve"> ii).</w:t>
      </w:r>
      <w:proofErr w:type="gramEnd"/>
      <w:r w:rsidRPr="006C7235">
        <w:t xml:space="preserve"> Joining blunt-ended fragments by DNA </w:t>
      </w:r>
      <w:proofErr w:type="spellStart"/>
      <w:r w:rsidRPr="006C7235">
        <w:t>ligase</w:t>
      </w:r>
      <w:proofErr w:type="spellEnd"/>
      <w:r w:rsidRPr="006C7235">
        <w:t xml:space="preserve"> from phage T4 infected E. coli iii). The third utilizes the enzyme terminal </w:t>
      </w:r>
      <w:proofErr w:type="spellStart"/>
      <w:r w:rsidRPr="006C7235">
        <w:t>deoxynucleotidyltransferase</w:t>
      </w:r>
      <w:proofErr w:type="spellEnd"/>
      <w:r w:rsidRPr="006C7235">
        <w:t xml:space="preserve"> to synthesize </w:t>
      </w:r>
      <w:proofErr w:type="spellStart"/>
      <w:r w:rsidRPr="006C7235">
        <w:t>homopolymeric</w:t>
      </w:r>
      <w:proofErr w:type="spellEnd"/>
      <w:r w:rsidRPr="006C7235">
        <w:t xml:space="preserve"> 3’ single stranded tails at the ends of fragments DNA </w:t>
      </w:r>
      <w:proofErr w:type="spellStart"/>
      <w:r w:rsidRPr="006C7235">
        <w:t>ligase</w:t>
      </w:r>
      <w:proofErr w:type="spellEnd"/>
      <w:r w:rsidRPr="006C7235">
        <w:t xml:space="preserve"> can repair the nicks produced after the association of cohesive ends of DNA strands</w:t>
      </w:r>
    </w:p>
    <w:p w:rsidR="00A55F87" w:rsidRPr="006C7235" w:rsidRDefault="00A55F87" w:rsidP="00A55F87">
      <w:pPr>
        <w:rPr>
          <w:sz w:val="24"/>
          <w:szCs w:val="24"/>
        </w:rPr>
      </w:pPr>
    </w:p>
    <w:p w:rsidR="00A55F87" w:rsidRPr="00CF3054" w:rsidRDefault="00CF3054" w:rsidP="00A55F87">
      <w:pPr>
        <w:rPr>
          <w:sz w:val="32"/>
          <w:szCs w:val="32"/>
        </w:rPr>
      </w:pPr>
      <w:proofErr w:type="gramStart"/>
      <w:r w:rsidRPr="00CF3054">
        <w:rPr>
          <w:sz w:val="32"/>
          <w:szCs w:val="32"/>
        </w:rPr>
        <w:lastRenderedPageBreak/>
        <w:t>Blank reaction negative control?</w:t>
      </w:r>
      <w:proofErr w:type="gramEnd"/>
    </w:p>
    <w:p w:rsidR="00670CA8" w:rsidRDefault="00CF3054" w:rsidP="00CF3054">
      <w:pPr>
        <w:rPr>
          <w:rFonts w:ascii="Times New Roman" w:hAnsi="Times New Roman" w:cs="Times New Roman"/>
          <w:sz w:val="24"/>
          <w:szCs w:val="24"/>
        </w:rPr>
      </w:pPr>
      <w:r w:rsidRPr="00CF3054">
        <w:rPr>
          <w:rFonts w:ascii="Times New Roman" w:hAnsi="Times New Roman" w:cs="Times New Roman"/>
          <w:sz w:val="24"/>
          <w:szCs w:val="24"/>
        </w:rPr>
        <w:t>Blank reaction</w:t>
      </w:r>
    </w:p>
    <w:p w:rsidR="00CF3054" w:rsidRPr="00CF3054" w:rsidRDefault="00CF3054" w:rsidP="00CF3054">
      <w:pPr>
        <w:rPr>
          <w:rFonts w:ascii="Times New Roman" w:hAnsi="Times New Roman" w:cs="Times New Roman"/>
          <w:sz w:val="24"/>
          <w:szCs w:val="24"/>
        </w:rPr>
      </w:pPr>
      <w:r w:rsidRPr="00CF3054">
        <w:rPr>
          <w:rFonts w:ascii="Times New Roman" w:hAnsi="Times New Roman" w:cs="Times New Roman"/>
          <w:sz w:val="24"/>
          <w:szCs w:val="24"/>
        </w:rPr>
        <w:t> Controls for contamination</w:t>
      </w:r>
    </w:p>
    <w:p w:rsidR="00CF3054" w:rsidRPr="00CF3054" w:rsidRDefault="00CF3054" w:rsidP="00CF3054">
      <w:pPr>
        <w:rPr>
          <w:rFonts w:ascii="Times New Roman" w:hAnsi="Times New Roman" w:cs="Times New Roman"/>
          <w:sz w:val="24"/>
          <w:szCs w:val="24"/>
        </w:rPr>
      </w:pPr>
      <w:proofErr w:type="gramStart"/>
      <w:r w:rsidRPr="00CF3054">
        <w:rPr>
          <w:rFonts w:ascii="Times New Roman" w:hAnsi="Times New Roman" w:cs="Times New Roman"/>
          <w:sz w:val="24"/>
          <w:szCs w:val="24"/>
        </w:rPr>
        <w:t>contains</w:t>
      </w:r>
      <w:proofErr w:type="gramEnd"/>
      <w:r w:rsidRPr="00CF3054">
        <w:rPr>
          <w:rFonts w:ascii="Times New Roman" w:hAnsi="Times New Roman" w:cs="Times New Roman"/>
          <w:sz w:val="24"/>
          <w:szCs w:val="24"/>
        </w:rPr>
        <w:t xml:space="preserve"> all reagents except DNA template.</w:t>
      </w:r>
    </w:p>
    <w:p w:rsidR="00CF3054" w:rsidRPr="00CF3054" w:rsidRDefault="00CF3054" w:rsidP="00CF3054">
      <w:pPr>
        <w:rPr>
          <w:rFonts w:ascii="Times New Roman" w:hAnsi="Times New Roman" w:cs="Times New Roman"/>
          <w:sz w:val="24"/>
          <w:szCs w:val="24"/>
        </w:rPr>
      </w:pPr>
      <w:r w:rsidRPr="00CF3054">
        <w:rPr>
          <w:rFonts w:ascii="Times New Roman" w:hAnsi="Times New Roman" w:cs="Times New Roman"/>
          <w:sz w:val="24"/>
          <w:szCs w:val="24"/>
        </w:rPr>
        <w:t>Negative control</w:t>
      </w:r>
    </w:p>
    <w:p w:rsidR="00CF3054" w:rsidRPr="00CF3054" w:rsidRDefault="00CF3054" w:rsidP="00CF3054">
      <w:pPr>
        <w:rPr>
          <w:rFonts w:ascii="Times New Roman" w:hAnsi="Times New Roman" w:cs="Times New Roman"/>
          <w:sz w:val="24"/>
          <w:szCs w:val="24"/>
        </w:rPr>
      </w:pPr>
      <w:r w:rsidRPr="00CF3054">
        <w:rPr>
          <w:rFonts w:ascii="Times New Roman" w:hAnsi="Times New Roman" w:cs="Times New Roman"/>
          <w:sz w:val="24"/>
          <w:szCs w:val="24"/>
        </w:rPr>
        <w:t> Controls for specificity of the amplification reaction contains all reagents and a DNA template lacking the target sequence.</w:t>
      </w:r>
    </w:p>
    <w:p w:rsidR="00CF3054" w:rsidRPr="00670CA8" w:rsidRDefault="00CF3054" w:rsidP="00CF3054">
      <w:pPr>
        <w:rPr>
          <w:rFonts w:ascii="Times New Roman" w:hAnsi="Times New Roman" w:cs="Times New Roman"/>
          <w:sz w:val="32"/>
          <w:szCs w:val="32"/>
        </w:rPr>
      </w:pPr>
      <w:proofErr w:type="gramStart"/>
      <w:r w:rsidRPr="00670CA8">
        <w:rPr>
          <w:rFonts w:ascii="Times New Roman" w:hAnsi="Times New Roman" w:cs="Times New Roman"/>
          <w:sz w:val="32"/>
          <w:szCs w:val="32"/>
        </w:rPr>
        <w:t xml:space="preserve">Principal of RT Q </w:t>
      </w:r>
      <w:proofErr w:type="spellStart"/>
      <w:r w:rsidRPr="00670CA8">
        <w:rPr>
          <w:rFonts w:ascii="Times New Roman" w:hAnsi="Times New Roman" w:cs="Times New Roman"/>
          <w:sz w:val="32"/>
          <w:szCs w:val="32"/>
        </w:rPr>
        <w:t>pcr</w:t>
      </w:r>
      <w:proofErr w:type="spellEnd"/>
      <w:r w:rsidRPr="00670CA8">
        <w:rPr>
          <w:rFonts w:ascii="Times New Roman" w:hAnsi="Times New Roman" w:cs="Times New Roman"/>
          <w:sz w:val="32"/>
          <w:szCs w:val="32"/>
        </w:rPr>
        <w:t>?</w:t>
      </w:r>
      <w:proofErr w:type="gramEnd"/>
    </w:p>
    <w:p w:rsidR="00CF3054" w:rsidRPr="00670CA8" w:rsidRDefault="00CF3054" w:rsidP="00CF3054">
      <w:pPr>
        <w:rPr>
          <w:rFonts w:ascii="Times New Roman" w:hAnsi="Times New Roman" w:cs="Times New Roman"/>
          <w:b/>
          <w:sz w:val="24"/>
          <w:szCs w:val="24"/>
        </w:rPr>
      </w:pPr>
      <w:r w:rsidRPr="00670CA8">
        <w:rPr>
          <w:rFonts w:ascii="Times New Roman" w:hAnsi="Times New Roman" w:cs="Times New Roman"/>
          <w:b/>
          <w:sz w:val="24"/>
          <w:szCs w:val="24"/>
        </w:rPr>
        <w:t>RQT PCR 3</w:t>
      </w:r>
    </w:p>
    <w:p w:rsidR="00CF3054" w:rsidRPr="00670CA8" w:rsidRDefault="00CF3054" w:rsidP="00CF3054">
      <w:pPr>
        <w:rPr>
          <w:rFonts w:ascii="Times New Roman" w:hAnsi="Times New Roman" w:cs="Times New Roman"/>
          <w:b/>
          <w:sz w:val="24"/>
          <w:szCs w:val="24"/>
        </w:rPr>
      </w:pPr>
      <w:r w:rsidRPr="00670CA8">
        <w:rPr>
          <w:rStyle w:val="fontstyle01"/>
          <w:rFonts w:ascii="Times New Roman" w:hAnsi="Times New Roman" w:cs="Times New Roman"/>
        </w:rPr>
        <w:t xml:space="preserve">Real Time PCR is a technique in which </w:t>
      </w:r>
      <w:proofErr w:type="spellStart"/>
      <w:r w:rsidRPr="00670CA8">
        <w:rPr>
          <w:rStyle w:val="fontstyle01"/>
          <w:rFonts w:ascii="Times New Roman" w:hAnsi="Times New Roman" w:cs="Times New Roman"/>
        </w:rPr>
        <w:t>fluoroprobes</w:t>
      </w:r>
      <w:proofErr w:type="spellEnd"/>
      <w:r w:rsidRPr="00670CA8">
        <w:rPr>
          <w:rStyle w:val="fontstyle01"/>
          <w:rFonts w:ascii="Times New Roman" w:hAnsi="Times New Roman" w:cs="Times New Roman"/>
        </w:rPr>
        <w:t xml:space="preserve"> bind to specific</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 xml:space="preserve">target regions of </w:t>
      </w:r>
      <w:proofErr w:type="spellStart"/>
      <w:r w:rsidRPr="00670CA8">
        <w:rPr>
          <w:rStyle w:val="fontstyle01"/>
          <w:rFonts w:ascii="Times New Roman" w:hAnsi="Times New Roman" w:cs="Times New Roman"/>
        </w:rPr>
        <w:t>amplicons</w:t>
      </w:r>
      <w:proofErr w:type="spellEnd"/>
      <w:r w:rsidRPr="00670CA8">
        <w:rPr>
          <w:rStyle w:val="fontstyle01"/>
          <w:rFonts w:ascii="Times New Roman" w:hAnsi="Times New Roman" w:cs="Times New Roman"/>
        </w:rPr>
        <w:t xml:space="preserve"> to produce fluorescence during PCR.</w:t>
      </w:r>
      <w:r w:rsidRPr="00670CA8">
        <w:rPr>
          <w:rFonts w:ascii="Times New Roman" w:hAnsi="Times New Roman" w:cs="Times New Roman"/>
          <w:color w:val="000000"/>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Real Time PCR is used to measure the quantity of a PCR product.</w:t>
      </w:r>
      <w:r w:rsidRPr="00670CA8">
        <w:rPr>
          <w:rFonts w:ascii="Times New Roman" w:hAnsi="Times New Roman" w:cs="Times New Roman"/>
          <w:color w:val="000000"/>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The fluorescence, measured in Real Time, is detected in a PCR cycler with</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 xml:space="preserve">an inbuilt filter </w:t>
      </w:r>
      <w:proofErr w:type="spellStart"/>
      <w:r w:rsidRPr="00670CA8">
        <w:rPr>
          <w:rStyle w:val="fontstyle01"/>
          <w:rFonts w:ascii="Times New Roman" w:hAnsi="Times New Roman" w:cs="Times New Roman"/>
        </w:rPr>
        <w:t>flurometer</w:t>
      </w:r>
      <w:proofErr w:type="spellEnd"/>
      <w:r w:rsidRPr="00670CA8">
        <w:rPr>
          <w:rStyle w:val="fontstyle01"/>
          <w:rFonts w:ascii="Times New Roman" w:hAnsi="Times New Roman" w:cs="Times New Roman"/>
        </w:rPr>
        <w:t>.</w:t>
      </w:r>
      <w:r w:rsidRPr="00670CA8">
        <w:rPr>
          <w:rFonts w:ascii="Times New Roman" w:hAnsi="Times New Roman" w:cs="Times New Roman"/>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It is the method of choice to quantitatively measure starting amounts of</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 xml:space="preserve">DNA, </w:t>
      </w:r>
      <w:proofErr w:type="spellStart"/>
      <w:r w:rsidRPr="00670CA8">
        <w:rPr>
          <w:rStyle w:val="fontstyle01"/>
          <w:rFonts w:ascii="Times New Roman" w:hAnsi="Times New Roman" w:cs="Times New Roman"/>
        </w:rPr>
        <w:t>cDNA</w:t>
      </w:r>
      <w:proofErr w:type="spellEnd"/>
      <w:r w:rsidRPr="00670CA8">
        <w:rPr>
          <w:rStyle w:val="fontstyle01"/>
          <w:rFonts w:ascii="Times New Roman" w:hAnsi="Times New Roman" w:cs="Times New Roman"/>
        </w:rPr>
        <w:t xml:space="preserve"> or RNA.</w:t>
      </w:r>
    </w:p>
    <w:p w:rsidR="00CF3054" w:rsidRPr="00670CA8" w:rsidRDefault="00CF3054" w:rsidP="00CF3054">
      <w:pPr>
        <w:rPr>
          <w:rFonts w:ascii="Times New Roman" w:hAnsi="Times New Roman" w:cs="Times New Roman"/>
          <w:b/>
          <w:sz w:val="24"/>
          <w:szCs w:val="24"/>
        </w:rPr>
      </w:pPr>
      <w:r w:rsidRPr="00670CA8">
        <w:rPr>
          <w:rStyle w:val="fontstyle01"/>
          <w:rFonts w:ascii="Times New Roman" w:hAnsi="Times New Roman" w:cs="Times New Roman"/>
        </w:rPr>
        <w:t>Quantitative real-time PCR is often confusingly known as RT-PCR (Real</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Time PCR) or RQ-PCR.</w:t>
      </w:r>
      <w:r w:rsidRPr="00670CA8">
        <w:rPr>
          <w:rFonts w:ascii="Times New Roman" w:hAnsi="Times New Roman" w:cs="Times New Roman"/>
          <w:color w:val="000000"/>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 xml:space="preserve">QRT-PCR or RTQ-PCR </w:t>
      </w:r>
      <w:proofErr w:type="gramStart"/>
      <w:r w:rsidRPr="00670CA8">
        <w:rPr>
          <w:rStyle w:val="fontstyle01"/>
          <w:rFonts w:ascii="Times New Roman" w:hAnsi="Times New Roman" w:cs="Times New Roman"/>
        </w:rPr>
        <w:t>are</w:t>
      </w:r>
      <w:proofErr w:type="gramEnd"/>
      <w:r w:rsidRPr="00670CA8">
        <w:rPr>
          <w:rStyle w:val="fontstyle01"/>
          <w:rFonts w:ascii="Times New Roman" w:hAnsi="Times New Roman" w:cs="Times New Roman"/>
        </w:rPr>
        <w:t xml:space="preserve"> more appropriate contractions.</w:t>
      </w:r>
      <w:r w:rsidRPr="00670CA8">
        <w:rPr>
          <w:rFonts w:ascii="Times New Roman" w:hAnsi="Times New Roman" w:cs="Times New Roman"/>
          <w:color w:val="000000"/>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 xml:space="preserve">QRT-PCR methods use fluorescent dyes, such as </w:t>
      </w:r>
      <w:proofErr w:type="spellStart"/>
      <w:r w:rsidRPr="00670CA8">
        <w:rPr>
          <w:rStyle w:val="fontstyle01"/>
          <w:rFonts w:ascii="Times New Roman" w:hAnsi="Times New Roman" w:cs="Times New Roman"/>
        </w:rPr>
        <w:t>Sybr</w:t>
      </w:r>
      <w:proofErr w:type="spellEnd"/>
      <w:r w:rsidRPr="00670CA8">
        <w:rPr>
          <w:rStyle w:val="fontstyle01"/>
          <w:rFonts w:ascii="Times New Roman" w:hAnsi="Times New Roman" w:cs="Times New Roman"/>
        </w:rPr>
        <w:t xml:space="preserve"> Green, or</w:t>
      </w:r>
      <w:r w:rsidRPr="00670CA8">
        <w:rPr>
          <w:rFonts w:ascii="Times New Roman" w:hAnsi="Times New Roman" w:cs="Times New Roman"/>
          <w:color w:val="000000"/>
          <w:sz w:val="24"/>
          <w:szCs w:val="24"/>
        </w:rPr>
        <w:br/>
      </w:r>
      <w:proofErr w:type="spellStart"/>
      <w:r w:rsidRPr="00670CA8">
        <w:rPr>
          <w:rStyle w:val="fontstyle01"/>
          <w:rFonts w:ascii="Times New Roman" w:hAnsi="Times New Roman" w:cs="Times New Roman"/>
        </w:rPr>
        <w:t>fluorophore</w:t>
      </w:r>
      <w:proofErr w:type="spellEnd"/>
      <w:r w:rsidRPr="00670CA8">
        <w:rPr>
          <w:rStyle w:val="fontstyle01"/>
          <w:rFonts w:ascii="Times New Roman" w:hAnsi="Times New Roman" w:cs="Times New Roman"/>
        </w:rPr>
        <w:t xml:space="preserve">-containing DNA probes, such as </w:t>
      </w:r>
      <w:proofErr w:type="spellStart"/>
      <w:r w:rsidRPr="00670CA8">
        <w:rPr>
          <w:rStyle w:val="fontstyle01"/>
          <w:rFonts w:ascii="Times New Roman" w:hAnsi="Times New Roman" w:cs="Times New Roman"/>
        </w:rPr>
        <w:t>TaqMan</w:t>
      </w:r>
      <w:proofErr w:type="spellEnd"/>
      <w:r w:rsidRPr="00670CA8">
        <w:rPr>
          <w:rStyle w:val="fontstyle01"/>
          <w:rFonts w:ascii="Times New Roman" w:hAnsi="Times New Roman" w:cs="Times New Roman"/>
        </w:rPr>
        <w:t>, to measure the</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amount of amplified product in real time.</w:t>
      </w:r>
      <w:r w:rsidRPr="00670CA8">
        <w:rPr>
          <w:rFonts w:ascii="Times New Roman" w:hAnsi="Times New Roman" w:cs="Times New Roman"/>
          <w:color w:val="000000"/>
          <w:sz w:val="24"/>
          <w:szCs w:val="24"/>
        </w:rPr>
        <w:br/>
      </w:r>
      <w:r w:rsidRPr="00670CA8">
        <w:rPr>
          <w:rStyle w:val="fontstyle21"/>
          <w:rFonts w:ascii="Times New Roman" w:hAnsi="Times New Roman" w:cs="Times New Roman"/>
        </w:rPr>
        <w:sym w:font="Symbol" w:char="F097"/>
      </w:r>
      <w:r w:rsidRPr="00670CA8">
        <w:rPr>
          <w:rStyle w:val="fontstyle21"/>
          <w:rFonts w:ascii="Times New Roman" w:hAnsi="Times New Roman" w:cs="Times New Roman"/>
        </w:rPr>
        <w:t xml:space="preserve"> </w:t>
      </w:r>
      <w:r w:rsidRPr="00670CA8">
        <w:rPr>
          <w:rStyle w:val="fontstyle01"/>
          <w:rFonts w:ascii="Times New Roman" w:hAnsi="Times New Roman" w:cs="Times New Roman"/>
        </w:rPr>
        <w:t>Q-PCR is commonly used to determine whether a DNA sequence is</w:t>
      </w:r>
      <w:r w:rsidRPr="00670CA8">
        <w:rPr>
          <w:rFonts w:ascii="Times New Roman" w:hAnsi="Times New Roman" w:cs="Times New Roman"/>
          <w:color w:val="000000"/>
          <w:sz w:val="24"/>
          <w:szCs w:val="24"/>
        </w:rPr>
        <w:br/>
      </w:r>
      <w:r w:rsidRPr="00670CA8">
        <w:rPr>
          <w:rStyle w:val="fontstyle01"/>
          <w:rFonts w:ascii="Times New Roman" w:hAnsi="Times New Roman" w:cs="Times New Roman"/>
        </w:rPr>
        <w:t>present in a sample and the number of its copies in the sample.</w:t>
      </w:r>
    </w:p>
    <w:p w:rsidR="00CF3054" w:rsidRPr="00670CA8" w:rsidRDefault="00CF3054" w:rsidP="00CF3054">
      <w:pPr>
        <w:rPr>
          <w:sz w:val="32"/>
          <w:szCs w:val="32"/>
        </w:rPr>
      </w:pPr>
      <w:proofErr w:type="gramStart"/>
      <w:r w:rsidRPr="00670CA8">
        <w:rPr>
          <w:sz w:val="32"/>
          <w:szCs w:val="32"/>
        </w:rPr>
        <w:t>WGA principal?</w:t>
      </w:r>
      <w:proofErr w:type="gramEnd"/>
    </w:p>
    <w:p w:rsidR="00CF3054" w:rsidRPr="00670CA8" w:rsidRDefault="00CF3054" w:rsidP="00CF3054">
      <w:pPr>
        <w:autoSpaceDE w:val="0"/>
        <w:autoSpaceDN w:val="0"/>
        <w:adjustRightInd w:val="0"/>
        <w:spacing w:after="0" w:line="240" w:lineRule="auto"/>
        <w:rPr>
          <w:rFonts w:ascii="Times New Roman" w:hAnsi="Times New Roman" w:cs="Times New Roman"/>
          <w:color w:val="1D2129"/>
          <w:sz w:val="24"/>
          <w:szCs w:val="24"/>
        </w:rPr>
      </w:pPr>
      <w:r w:rsidRPr="00670CA8">
        <w:rPr>
          <w:rFonts w:ascii="Times New Roman" w:hAnsi="Times New Roman" w:cs="Times New Roman"/>
          <w:color w:val="1D2129"/>
          <w:sz w:val="24"/>
          <w:szCs w:val="24"/>
        </w:rPr>
        <w:t xml:space="preserve">Mechanism of </w:t>
      </w:r>
      <w:proofErr w:type="spellStart"/>
      <w:r w:rsidRPr="00670CA8">
        <w:rPr>
          <w:rFonts w:ascii="Times New Roman" w:hAnsi="Times New Roman" w:cs="Times New Roman"/>
          <w:color w:val="1D2129"/>
          <w:sz w:val="24"/>
          <w:szCs w:val="24"/>
        </w:rPr>
        <w:t>wga</w:t>
      </w:r>
      <w:proofErr w:type="spellEnd"/>
    </w:p>
    <w:p w:rsidR="00CF3054" w:rsidRPr="00670CA8" w:rsidRDefault="00CF3054" w:rsidP="00CF3054">
      <w:pPr>
        <w:autoSpaceDE w:val="0"/>
        <w:autoSpaceDN w:val="0"/>
        <w:adjustRightInd w:val="0"/>
        <w:spacing w:after="0" w:line="240" w:lineRule="auto"/>
        <w:rPr>
          <w:rFonts w:ascii="Times New Roman" w:hAnsi="Times New Roman" w:cs="Times New Roman"/>
          <w:color w:val="000000"/>
          <w:sz w:val="24"/>
          <w:szCs w:val="24"/>
        </w:rPr>
      </w:pPr>
      <w:r w:rsidRPr="00670CA8">
        <w:rPr>
          <w:rFonts w:ascii="Times New Roman" w:hAnsi="Times New Roman" w:cs="Times New Roman"/>
          <w:color w:val="000000"/>
          <w:sz w:val="24"/>
          <w:szCs w:val="24"/>
        </w:rPr>
        <w:t>Whole genome amplification (WGA) is a group of procedures that allow amplification to occur at</w:t>
      </w:r>
    </w:p>
    <w:p w:rsidR="00CF3054" w:rsidRPr="00670CA8" w:rsidRDefault="00CF3054" w:rsidP="00CF3054">
      <w:pPr>
        <w:rPr>
          <w:rFonts w:ascii="Times New Roman" w:hAnsi="Times New Roman" w:cs="Times New Roman"/>
          <w:color w:val="000000"/>
          <w:sz w:val="24"/>
          <w:szCs w:val="24"/>
        </w:rPr>
      </w:pPr>
      <w:proofErr w:type="gramStart"/>
      <w:r w:rsidRPr="00670CA8">
        <w:rPr>
          <w:rFonts w:ascii="Times New Roman" w:hAnsi="Times New Roman" w:cs="Times New Roman"/>
          <w:color w:val="000000"/>
          <w:sz w:val="24"/>
          <w:szCs w:val="24"/>
        </w:rPr>
        <w:t>many</w:t>
      </w:r>
      <w:proofErr w:type="gramEnd"/>
      <w:r w:rsidRPr="00670CA8">
        <w:rPr>
          <w:rFonts w:ascii="Times New Roman" w:hAnsi="Times New Roman" w:cs="Times New Roman"/>
          <w:color w:val="000000"/>
          <w:sz w:val="24"/>
          <w:szCs w:val="24"/>
        </w:rPr>
        <w:t xml:space="preserve"> locations in a genome.</w:t>
      </w:r>
    </w:p>
    <w:p w:rsidR="00CF3054" w:rsidRPr="00670CA8" w:rsidRDefault="00CF3054" w:rsidP="00CF3054">
      <w:pPr>
        <w:rPr>
          <w:rFonts w:ascii="Times New Roman" w:hAnsi="Times New Roman" w:cs="Times New Roman"/>
          <w:b/>
          <w:sz w:val="32"/>
          <w:szCs w:val="32"/>
        </w:rPr>
      </w:pPr>
      <w:r w:rsidRPr="00670CA8">
        <w:rPr>
          <w:rFonts w:ascii="Times New Roman" w:hAnsi="Times New Roman" w:cs="Times New Roman"/>
          <w:b/>
          <w:sz w:val="32"/>
          <w:szCs w:val="32"/>
        </w:rPr>
        <w:t xml:space="preserve">1st Step of RT </w:t>
      </w:r>
      <w:proofErr w:type="gramStart"/>
      <w:r w:rsidRPr="00670CA8">
        <w:rPr>
          <w:rFonts w:ascii="Times New Roman" w:hAnsi="Times New Roman" w:cs="Times New Roman"/>
          <w:b/>
          <w:sz w:val="32"/>
          <w:szCs w:val="32"/>
        </w:rPr>
        <w:t>PCR ?</w:t>
      </w:r>
      <w:proofErr w:type="gramEnd"/>
    </w:p>
    <w:p w:rsidR="00CF3054" w:rsidRDefault="00CF3054" w:rsidP="00CF3054">
      <w:pPr>
        <w:rPr>
          <w:rStyle w:val="fontstyle01"/>
        </w:rPr>
      </w:pPr>
      <w:r>
        <w:rPr>
          <w:rStyle w:val="fontstyle01"/>
        </w:rPr>
        <w:t xml:space="preserve">First step of RT-PCR </w:t>
      </w:r>
    </w:p>
    <w:p w:rsidR="00CF3054" w:rsidRDefault="00CF3054" w:rsidP="00CF3054">
      <w:pPr>
        <w:rPr>
          <w:rStyle w:val="fontstyle01"/>
        </w:rPr>
      </w:pPr>
      <w:r>
        <w:rPr>
          <w:rStyle w:val="fontstyle01"/>
        </w:rPr>
        <w:lastRenderedPageBreak/>
        <w:t>-</w:t>
      </w:r>
      <w:proofErr w:type="gramStart"/>
      <w:r>
        <w:rPr>
          <w:rStyle w:val="fontstyle01"/>
        </w:rPr>
        <w:t>first</w:t>
      </w:r>
      <w:proofErr w:type="gramEnd"/>
      <w:r>
        <w:rPr>
          <w:rStyle w:val="fontstyle01"/>
        </w:rPr>
        <w:t xml:space="preserve"> strand reaction</w:t>
      </w:r>
      <w:r>
        <w:rPr>
          <w:rFonts w:ascii="TimesNewRomanPSMT" w:hAnsi="TimesNewRomanPSMT"/>
          <w:color w:val="000000"/>
        </w:rPr>
        <w:br/>
      </w:r>
      <w:r>
        <w:rPr>
          <w:rStyle w:val="fontstyle21"/>
        </w:rPr>
        <w:sym w:font="Symbol" w:char="F097"/>
      </w:r>
      <w:r>
        <w:rPr>
          <w:rStyle w:val="fontstyle21"/>
        </w:rPr>
        <w:t xml:space="preserve"> </w:t>
      </w:r>
      <w:r>
        <w:rPr>
          <w:rStyle w:val="fontstyle01"/>
        </w:rPr>
        <w:t xml:space="preserve">Synthesis of </w:t>
      </w:r>
      <w:proofErr w:type="spellStart"/>
      <w:r>
        <w:rPr>
          <w:rStyle w:val="fontstyle01"/>
        </w:rPr>
        <w:t>cDNA</w:t>
      </w:r>
      <w:proofErr w:type="spellEnd"/>
      <w:r>
        <w:rPr>
          <w:rStyle w:val="fontstyle01"/>
        </w:rPr>
        <w:t xml:space="preserve"> using </w:t>
      </w:r>
      <w:proofErr w:type="spellStart"/>
      <w:r>
        <w:rPr>
          <w:rStyle w:val="fontstyle01"/>
        </w:rPr>
        <w:t>oligo</w:t>
      </w:r>
      <w:proofErr w:type="spellEnd"/>
      <w:r>
        <w:rPr>
          <w:rStyle w:val="fontstyle01"/>
        </w:rPr>
        <w:t xml:space="preserve"> </w:t>
      </w:r>
      <w:proofErr w:type="spellStart"/>
      <w:r>
        <w:rPr>
          <w:rStyle w:val="fontstyle01"/>
        </w:rPr>
        <w:t>dT</w:t>
      </w:r>
      <w:proofErr w:type="spellEnd"/>
      <w:r>
        <w:rPr>
          <w:rStyle w:val="fontstyle01"/>
        </w:rPr>
        <w:t xml:space="preserve"> primers (37°C) one hour</w:t>
      </w:r>
    </w:p>
    <w:p w:rsidR="00CF3054" w:rsidRPr="00A72F8F" w:rsidRDefault="00CF3054" w:rsidP="00CF3054">
      <w:pPr>
        <w:rPr>
          <w:b/>
        </w:rPr>
      </w:pPr>
    </w:p>
    <w:p w:rsidR="00CF3054" w:rsidRDefault="00CF3054" w:rsidP="00CF3054"/>
    <w:sectPr w:rsidR="00CF3054" w:rsidSect="006235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2">
    <w:altName w:val="Wingdings"/>
    <w:panose1 w:val="050201020105070707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Wingdings2">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6749"/>
    <w:multiLevelType w:val="hybridMultilevel"/>
    <w:tmpl w:val="627A490A"/>
    <w:lvl w:ilvl="0" w:tplc="5AFE3350">
      <w:start w:val="1"/>
      <w:numFmt w:val="bullet"/>
      <w:lvlText w:val=""/>
      <w:lvlJc w:val="left"/>
      <w:pPr>
        <w:tabs>
          <w:tab w:val="num" w:pos="720"/>
        </w:tabs>
        <w:ind w:left="720" w:hanging="360"/>
      </w:pPr>
      <w:rPr>
        <w:rFonts w:ascii="Wingdings 2" w:hAnsi="Wingdings 2" w:hint="default"/>
      </w:rPr>
    </w:lvl>
    <w:lvl w:ilvl="1" w:tplc="08FAB600" w:tentative="1">
      <w:start w:val="1"/>
      <w:numFmt w:val="bullet"/>
      <w:lvlText w:val=""/>
      <w:lvlJc w:val="left"/>
      <w:pPr>
        <w:tabs>
          <w:tab w:val="num" w:pos="1440"/>
        </w:tabs>
        <w:ind w:left="1440" w:hanging="360"/>
      </w:pPr>
      <w:rPr>
        <w:rFonts w:ascii="Wingdings 2" w:hAnsi="Wingdings 2" w:hint="default"/>
      </w:rPr>
    </w:lvl>
    <w:lvl w:ilvl="2" w:tplc="AC8CFA5C">
      <w:start w:val="1"/>
      <w:numFmt w:val="bullet"/>
      <w:lvlText w:val=""/>
      <w:lvlJc w:val="left"/>
      <w:pPr>
        <w:tabs>
          <w:tab w:val="num" w:pos="2160"/>
        </w:tabs>
        <w:ind w:left="2160" w:hanging="360"/>
      </w:pPr>
      <w:rPr>
        <w:rFonts w:ascii="Wingdings 2" w:hAnsi="Wingdings 2" w:hint="default"/>
      </w:rPr>
    </w:lvl>
    <w:lvl w:ilvl="3" w:tplc="580E9F78" w:tentative="1">
      <w:start w:val="1"/>
      <w:numFmt w:val="bullet"/>
      <w:lvlText w:val=""/>
      <w:lvlJc w:val="left"/>
      <w:pPr>
        <w:tabs>
          <w:tab w:val="num" w:pos="2880"/>
        </w:tabs>
        <w:ind w:left="2880" w:hanging="360"/>
      </w:pPr>
      <w:rPr>
        <w:rFonts w:ascii="Wingdings 2" w:hAnsi="Wingdings 2" w:hint="default"/>
      </w:rPr>
    </w:lvl>
    <w:lvl w:ilvl="4" w:tplc="70722828" w:tentative="1">
      <w:start w:val="1"/>
      <w:numFmt w:val="bullet"/>
      <w:lvlText w:val=""/>
      <w:lvlJc w:val="left"/>
      <w:pPr>
        <w:tabs>
          <w:tab w:val="num" w:pos="3600"/>
        </w:tabs>
        <w:ind w:left="3600" w:hanging="360"/>
      </w:pPr>
      <w:rPr>
        <w:rFonts w:ascii="Wingdings 2" w:hAnsi="Wingdings 2" w:hint="default"/>
      </w:rPr>
    </w:lvl>
    <w:lvl w:ilvl="5" w:tplc="06E0371A" w:tentative="1">
      <w:start w:val="1"/>
      <w:numFmt w:val="bullet"/>
      <w:lvlText w:val=""/>
      <w:lvlJc w:val="left"/>
      <w:pPr>
        <w:tabs>
          <w:tab w:val="num" w:pos="4320"/>
        </w:tabs>
        <w:ind w:left="4320" w:hanging="360"/>
      </w:pPr>
      <w:rPr>
        <w:rFonts w:ascii="Wingdings 2" w:hAnsi="Wingdings 2" w:hint="default"/>
      </w:rPr>
    </w:lvl>
    <w:lvl w:ilvl="6" w:tplc="59E887E8" w:tentative="1">
      <w:start w:val="1"/>
      <w:numFmt w:val="bullet"/>
      <w:lvlText w:val=""/>
      <w:lvlJc w:val="left"/>
      <w:pPr>
        <w:tabs>
          <w:tab w:val="num" w:pos="5040"/>
        </w:tabs>
        <w:ind w:left="5040" w:hanging="360"/>
      </w:pPr>
      <w:rPr>
        <w:rFonts w:ascii="Wingdings 2" w:hAnsi="Wingdings 2" w:hint="default"/>
      </w:rPr>
    </w:lvl>
    <w:lvl w:ilvl="7" w:tplc="73702A5C" w:tentative="1">
      <w:start w:val="1"/>
      <w:numFmt w:val="bullet"/>
      <w:lvlText w:val=""/>
      <w:lvlJc w:val="left"/>
      <w:pPr>
        <w:tabs>
          <w:tab w:val="num" w:pos="5760"/>
        </w:tabs>
        <w:ind w:left="5760" w:hanging="360"/>
      </w:pPr>
      <w:rPr>
        <w:rFonts w:ascii="Wingdings 2" w:hAnsi="Wingdings 2" w:hint="default"/>
      </w:rPr>
    </w:lvl>
    <w:lvl w:ilvl="8" w:tplc="71CE84D2" w:tentative="1">
      <w:start w:val="1"/>
      <w:numFmt w:val="bullet"/>
      <w:lvlText w:val=""/>
      <w:lvlJc w:val="left"/>
      <w:pPr>
        <w:tabs>
          <w:tab w:val="num" w:pos="6480"/>
        </w:tabs>
        <w:ind w:left="6480" w:hanging="360"/>
      </w:pPr>
      <w:rPr>
        <w:rFonts w:ascii="Wingdings 2" w:hAnsi="Wingdings 2" w:hint="default"/>
      </w:rPr>
    </w:lvl>
  </w:abstractNum>
  <w:abstractNum w:abstractNumId="1">
    <w:nsid w:val="45C2616E"/>
    <w:multiLevelType w:val="hybridMultilevel"/>
    <w:tmpl w:val="FE824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01F6"/>
    <w:rsid w:val="002301F6"/>
    <w:rsid w:val="00592A4D"/>
    <w:rsid w:val="006235C6"/>
    <w:rsid w:val="00670CA8"/>
    <w:rsid w:val="006C7235"/>
    <w:rsid w:val="00A55F87"/>
    <w:rsid w:val="00CF30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5C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1F6"/>
    <w:rPr>
      <w:rFonts w:ascii="Tahoma" w:hAnsi="Tahoma" w:cs="Tahoma"/>
      <w:sz w:val="16"/>
      <w:szCs w:val="16"/>
    </w:rPr>
  </w:style>
  <w:style w:type="paragraph" w:styleId="ListParagraph">
    <w:name w:val="List Paragraph"/>
    <w:basedOn w:val="Normal"/>
    <w:uiPriority w:val="34"/>
    <w:qFormat/>
    <w:rsid w:val="002301F6"/>
    <w:pPr>
      <w:ind w:left="720"/>
      <w:contextualSpacing/>
    </w:pPr>
  </w:style>
  <w:style w:type="paragraph" w:customStyle="1" w:styleId="Default">
    <w:name w:val="Default"/>
    <w:rsid w:val="00A55F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CF3054"/>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F3054"/>
    <w:rPr>
      <w:rFonts w:ascii="Wingdings2" w:hAnsi="Wingdings2"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395733500">
      <w:bodyDiv w:val="1"/>
      <w:marLeft w:val="0"/>
      <w:marRight w:val="0"/>
      <w:marTop w:val="0"/>
      <w:marBottom w:val="0"/>
      <w:divBdr>
        <w:top w:val="none" w:sz="0" w:space="0" w:color="auto"/>
        <w:left w:val="none" w:sz="0" w:space="0" w:color="auto"/>
        <w:bottom w:val="none" w:sz="0" w:space="0" w:color="auto"/>
        <w:right w:val="none" w:sz="0" w:space="0" w:color="auto"/>
      </w:divBdr>
      <w:divsChild>
        <w:div w:id="1917129681">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1233</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lovely smile</dc:creator>
  <cp:lastModifiedBy>lovely smile</cp:lastModifiedBy>
  <cp:revision>2</cp:revision>
  <dcterms:created xsi:type="dcterms:W3CDTF">2017-08-12T11:22:00Z</dcterms:created>
  <dcterms:modified xsi:type="dcterms:W3CDTF">2017-08-12T11:22:00Z</dcterms:modified>
</cp:coreProperties>
</file>