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061" w:rsidRDefault="00AF7061">
      <w:pPr>
        <w:rPr>
          <w:rFonts w:ascii="Times New Roman" w:hAnsi="Times New Roman" w:cs="Times New Roman"/>
          <w:b/>
          <w:sz w:val="28"/>
          <w:u w:val="single"/>
        </w:rPr>
      </w:pPr>
      <w:r w:rsidRPr="00AF7061">
        <w:rPr>
          <w:rFonts w:ascii="Times New Roman" w:hAnsi="Times New Roman" w:cs="Times New Roman"/>
          <w:b/>
          <w:sz w:val="28"/>
          <w:u w:val="single"/>
        </w:rPr>
        <w:t>Bc220416737</w:t>
      </w:r>
    </w:p>
    <w:p w:rsidR="00315918" w:rsidRDefault="0060075B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sz w:val="28"/>
          <w:highlight w:val="lightGray"/>
          <w:u w:val="single"/>
        </w:rPr>
        <w:t>Question 1:</w:t>
      </w:r>
      <w:r>
        <w:rPr>
          <w:rFonts w:ascii="Times New Roman" w:hAnsi="Times New Roman" w:cs="Times New Roman"/>
          <w:b/>
          <w:sz w:val="28"/>
          <w:highlight w:val="lightGray"/>
        </w:rPr>
        <w:t xml:space="preserve">          </w:t>
      </w:r>
      <w:r>
        <w:rPr>
          <w:rFonts w:ascii="Times New Roman" w:hAnsi="Times New Roman" w:cs="Times New Roman"/>
          <w:b/>
          <w:highlight w:val="lightGray"/>
        </w:rPr>
        <w:tab/>
        <w:t xml:space="preserve">                         </w:t>
      </w:r>
      <w:r>
        <w:rPr>
          <w:rFonts w:ascii="Times New Roman" w:hAnsi="Times New Roman" w:cs="Times New Roman"/>
          <w:b/>
          <w:highlight w:val="lightGray"/>
        </w:rPr>
        <w:tab/>
      </w:r>
      <w:r>
        <w:rPr>
          <w:rFonts w:ascii="Times New Roman" w:hAnsi="Times New Roman" w:cs="Times New Roman"/>
          <w:b/>
          <w:highlight w:val="lightGray"/>
        </w:rPr>
        <w:tab/>
        <w:t xml:space="preserve">                            </w:t>
      </w:r>
      <w:r>
        <w:rPr>
          <w:rFonts w:ascii="Times New Roman" w:hAnsi="Times New Roman" w:cs="Times New Roman"/>
          <w:b/>
          <w:highlight w:val="lightGray"/>
        </w:rPr>
        <w:tab/>
      </w:r>
      <w:r>
        <w:rPr>
          <w:rFonts w:ascii="Times New Roman" w:hAnsi="Times New Roman" w:cs="Times New Roman"/>
          <w:b/>
          <w:highlight w:val="lightGray"/>
        </w:rPr>
        <w:tab/>
        <w:t xml:space="preserve">                                               </w:t>
      </w:r>
      <w:r>
        <w:rPr>
          <w:rFonts w:ascii="Times New Roman" w:hAnsi="Times New Roman" w:cs="Times New Roman"/>
          <w:b/>
          <w:color w:val="FF0000"/>
          <w:highlight w:val="lightGray"/>
        </w:rPr>
        <w:t xml:space="preserve">Marks: 8 </w:t>
      </w:r>
    </w:p>
    <w:p w:rsidR="00315918" w:rsidRDefault="006007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two dice are tossed together, find the probability of the same numbers appears on the face dice?</w:t>
      </w:r>
    </w:p>
    <w:p w:rsidR="00315918" w:rsidRDefault="0060075B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Solution:</w:t>
      </w:r>
    </w:p>
    <w:p w:rsidR="00315918" w:rsidRDefault="006007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Sample space:</w:t>
      </w:r>
      <w:r>
        <w:rPr>
          <w:noProof/>
          <w:position w:val="-10"/>
        </w:rPr>
        <w:drawing>
          <wp:inline distT="0" distB="0" distL="0" distR="0">
            <wp:extent cx="2312035" cy="189865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2312035" cy="1898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18" w:rsidRDefault="0060075B">
      <w:r>
        <w:t xml:space="preserve">                                 </w:t>
      </w:r>
      <w:r>
        <w:rPr>
          <w:noProof/>
          <w:position w:val="-10"/>
        </w:rPr>
        <w:drawing>
          <wp:inline distT="0" distB="0" distL="0" distR="0">
            <wp:extent cx="2182495" cy="189865"/>
            <wp:effectExtent l="0" t="0" r="0" b="0"/>
            <wp:docPr id="102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182495" cy="1898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18" w:rsidRDefault="0060075B">
      <w:r>
        <w:t xml:space="preserve">                                 </w:t>
      </w:r>
      <w:r>
        <w:rPr>
          <w:noProof/>
          <w:position w:val="-10"/>
        </w:rPr>
        <w:drawing>
          <wp:inline distT="0" distB="0" distL="0" distR="0">
            <wp:extent cx="2122170" cy="189865"/>
            <wp:effectExtent l="0" t="0" r="0" b="0"/>
            <wp:docPr id="102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122170" cy="1898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75B" w:rsidRDefault="0060075B">
      <w:r>
        <w:t xml:space="preserve">                                 </w:t>
      </w:r>
      <w:r w:rsidR="00B94ECF" w:rsidRPr="0099004B">
        <w:rPr>
          <w:noProof/>
          <w:position w:val="-10"/>
        </w:rPr>
      </w:r>
      <w:r w:rsidR="00B94ECF" w:rsidRPr="0099004B">
        <w:rPr>
          <w:noProof/>
          <w:position w:val="-10"/>
        </w:rPr>
        <w:object w:dxaOrig="3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65pt;height:15.55pt" o:ole="">
            <v:imagedata r:id="rId8" o:title=""/>
          </v:shape>
          <o:OLEObject Type="Embed" ProgID="Equation.DSMT4" ShapeID="_x0000_i1025" DrawAspect="Content" ObjectID="_1750593323" r:id="rId9"/>
        </w:object>
      </w:r>
    </w:p>
    <w:p w:rsidR="00315918" w:rsidRDefault="0060075B">
      <w:r>
        <w:t xml:space="preserve">                                </w:t>
      </w:r>
      <w:r>
        <w:rPr>
          <w:noProof/>
          <w:position w:val="-10"/>
        </w:rPr>
        <w:drawing>
          <wp:inline distT="0" distB="0" distL="0" distR="0">
            <wp:extent cx="2139315" cy="189865"/>
            <wp:effectExtent l="0" t="0" r="0" b="0"/>
            <wp:docPr id="103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2139315" cy="1898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18" w:rsidRDefault="0060075B">
      <w:r>
        <w:t xml:space="preserve">                               </w:t>
      </w:r>
      <w:r>
        <w:rPr>
          <w:noProof/>
          <w:position w:val="-10"/>
        </w:rPr>
        <w:drawing>
          <wp:inline distT="0" distB="0" distL="0" distR="0">
            <wp:extent cx="2199640" cy="189865"/>
            <wp:effectExtent l="0" t="0" r="0" b="0"/>
            <wp:docPr id="103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2199640" cy="1898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18" w:rsidRDefault="0060075B">
      <w:r>
        <w:t>Let “A” is the same number appears on dice then</w:t>
      </w:r>
    </w:p>
    <w:p w:rsidR="00315918" w:rsidRDefault="0060075B">
      <w:r>
        <w:rPr>
          <w:noProof/>
          <w:position w:val="-10"/>
        </w:rPr>
        <w:drawing>
          <wp:inline distT="0" distB="0" distL="0" distR="0">
            <wp:extent cx="2475864" cy="207009"/>
            <wp:effectExtent l="0" t="0" r="0" b="0"/>
            <wp:docPr id="103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2475864" cy="207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18" w:rsidRDefault="0060075B">
      <w:r>
        <w:rPr>
          <w:b/>
        </w:rPr>
        <w:t>P(A)</w:t>
      </w:r>
      <w:r>
        <w:t>= (Number of favorable outcomes) / (Total number of sample space)</w:t>
      </w:r>
    </w:p>
    <w:p w:rsidR="00315918" w:rsidRDefault="0060075B">
      <w:r>
        <w:t>P = 6/36</w:t>
      </w:r>
    </w:p>
    <w:p w:rsidR="00315918" w:rsidRDefault="0060075B">
      <w:pPr>
        <w:rPr>
          <w:b/>
        </w:rPr>
      </w:pPr>
      <w:r>
        <w:t xml:space="preserve">  </w:t>
      </w:r>
      <w:r>
        <w:rPr>
          <w:b/>
        </w:rPr>
        <w:t>= 1/6 Answer</w:t>
      </w:r>
    </w:p>
    <w:p w:rsidR="00315918" w:rsidRDefault="0060075B">
      <w:r>
        <w:t xml:space="preserve">Therefore, the probability of the same number appearing on both dice is </w:t>
      </w:r>
      <w:r>
        <w:rPr>
          <w:b/>
        </w:rPr>
        <w:t>1/6.</w:t>
      </w:r>
    </w:p>
    <w:p w:rsidR="00315918" w:rsidRDefault="006007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If three coins are tossed together, what is the probability of getting </w:t>
      </w:r>
      <w:r>
        <w:rPr>
          <w:rFonts w:ascii="Times New Roman" w:hAnsi="Times New Roman" w:cs="Times New Roman"/>
          <w:b/>
          <w:bCs/>
          <w:sz w:val="28"/>
          <w:szCs w:val="28"/>
        </w:rPr>
        <w:t>at most one head?</w:t>
      </w:r>
    </w:p>
    <w:p w:rsidR="00315918" w:rsidRDefault="0060075B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Solution:</w:t>
      </w:r>
    </w:p>
    <w:p w:rsidR="00315918" w:rsidRDefault="006007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sample space is S.</w:t>
      </w:r>
    </w:p>
    <w:p w:rsidR="00315918" w:rsidRDefault="006007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 =  {HHH,TTT,HTT,THT,TTH,THH,HTH,HHT}</w:t>
      </w:r>
    </w:p>
    <w:p w:rsidR="00315918" w:rsidRDefault="006007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Let A denotes the event of getting at most one head.</w:t>
      </w:r>
    </w:p>
    <w:p w:rsidR="00315918" w:rsidRDefault="006007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Here </w:t>
      </w:r>
    </w:p>
    <w:p w:rsidR="00315918" w:rsidRDefault="006007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when we get either no heads or exactly one head.</w:t>
      </w:r>
    </w:p>
    <w:p w:rsidR="00315918" w:rsidRDefault="006007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= {TTT,HTT,THT,TTH}</w:t>
      </w:r>
    </w:p>
    <w:p w:rsidR="00315918" w:rsidRDefault="006007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(Number of favorable outcomes) / (Total number of the sample space)</w:t>
      </w:r>
    </w:p>
    <w:p w:rsidR="00315918" w:rsidRDefault="0060075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P(A) = 4/8 </w:t>
      </w:r>
      <w:r>
        <w:rPr>
          <w:rFonts w:ascii="Times New Roman" w:hAnsi="Times New Roman" w:cs="Times New Roman"/>
          <w:b/>
          <w:sz w:val="24"/>
        </w:rPr>
        <w:t>= 1/2 Answer</w:t>
      </w:r>
    </w:p>
    <w:p w:rsidR="00315918" w:rsidRDefault="006007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  <w:highlight w:val="lightGray"/>
          <w:u w:val="single"/>
        </w:rPr>
        <w:t>Question 2:</w:t>
      </w:r>
      <w:r>
        <w:rPr>
          <w:rFonts w:ascii="Times New Roman" w:hAnsi="Times New Roman" w:cs="Times New Roman"/>
          <w:b/>
          <w:sz w:val="28"/>
          <w:highlight w:val="lightGray"/>
        </w:rPr>
        <w:t xml:space="preserve">   </w:t>
      </w:r>
      <w:r>
        <w:rPr>
          <w:rFonts w:ascii="Times New Roman" w:hAnsi="Times New Roman" w:cs="Times New Roman"/>
          <w:b/>
          <w:sz w:val="22"/>
          <w:highlight w:val="lightGray"/>
        </w:rPr>
        <w:t xml:space="preserve">       </w:t>
      </w:r>
      <w:r>
        <w:rPr>
          <w:rFonts w:ascii="Times New Roman" w:hAnsi="Times New Roman" w:cs="Times New Roman"/>
          <w:b/>
          <w:sz w:val="22"/>
          <w:highlight w:val="lightGray"/>
        </w:rPr>
        <w:tab/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2"/>
          <w:highlight w:val="lightGray"/>
        </w:rPr>
        <w:tab/>
      </w:r>
      <w:r>
        <w:rPr>
          <w:rFonts w:ascii="Times New Roman" w:hAnsi="Times New Roman" w:cs="Times New Roman"/>
          <w:b/>
          <w:color w:val="FF0000"/>
          <w:sz w:val="22"/>
          <w:highlight w:val="lightGray"/>
        </w:rPr>
        <w:t xml:space="preserve">                        </w:t>
      </w:r>
      <w:r>
        <w:rPr>
          <w:rFonts w:ascii="Times New Roman" w:hAnsi="Times New Roman" w:cs="Times New Roman"/>
          <w:b/>
          <w:color w:val="FF0000"/>
          <w:highlight w:val="lightGray"/>
        </w:rPr>
        <w:t xml:space="preserve">                                   </w:t>
      </w:r>
      <w:r>
        <w:rPr>
          <w:rFonts w:ascii="Times New Roman" w:hAnsi="Times New Roman" w:cs="Times New Roman"/>
          <w:b/>
          <w:color w:val="FF0000"/>
          <w:sz w:val="22"/>
          <w:highlight w:val="lightGray"/>
        </w:rPr>
        <w:t xml:space="preserve">              Marks: 12</w:t>
      </w:r>
    </w:p>
    <w:p w:rsidR="00315918" w:rsidRDefault="0060075B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 bag contains 5 green balls and 3 red balls. If 2 balls are drawn from the bag randomly with replacement, find the probability distribution of the number of green balls drawn.  Also find the expected value of x.</w:t>
      </w:r>
    </w:p>
    <w:p w:rsidR="00315918" w:rsidRDefault="0060075B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Solution:</w:t>
      </w:r>
    </w:p>
    <w:p w:rsidR="00315918" w:rsidRDefault="006007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in each drawn ball is replace, green ball can take 3 possible value i.e = (0,1,2)</w:t>
      </w:r>
    </w:p>
    <w:p w:rsidR="00315918" w:rsidRDefault="006007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Green balls =  5</w:t>
      </w:r>
    </w:p>
    <w:p w:rsidR="00315918" w:rsidRDefault="006007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Red balls = 3</w:t>
      </w:r>
    </w:p>
    <w:p w:rsidR="00315918" w:rsidRDefault="006007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Total balls = 8</w:t>
      </w:r>
    </w:p>
    <w:p w:rsidR="00315918" w:rsidRDefault="0060075B">
      <w:r>
        <w:rPr>
          <w:rFonts w:ascii="Times New Roman" w:hAnsi="Times New Roman" w:cs="Times New Roman"/>
          <w:b/>
          <w:sz w:val="24"/>
        </w:rPr>
        <w:t>No green balls:</w:t>
      </w:r>
      <w:r>
        <w:rPr>
          <w:rFonts w:ascii="Times New Roman" w:hAnsi="Times New Roman" w:cs="Times New Roman"/>
          <w:sz w:val="24"/>
        </w:rPr>
        <w:t xml:space="preserve"> P(X = 0) = </w:t>
      </w:r>
      <w:r>
        <w:rPr>
          <w:noProof/>
          <w:position w:val="-28"/>
        </w:rPr>
        <w:drawing>
          <wp:inline distT="0" distB="0" distL="0" distR="0">
            <wp:extent cx="966469" cy="431165"/>
            <wp:effectExtent l="0" t="0" r="0" b="0"/>
            <wp:docPr id="103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966469" cy="4311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18" w:rsidRDefault="0060075B">
      <w:pPr>
        <w:rPr>
          <w:rStyle w:val="PageNumber"/>
          <w:b/>
          <w:sz w:val="24"/>
        </w:rPr>
      </w:pPr>
      <w:r>
        <w:rPr>
          <w:rStyle w:val="PageNumber"/>
          <w:b/>
          <w:sz w:val="24"/>
        </w:rPr>
        <w:t>(1</w:t>
      </w:r>
      <w:r>
        <w:rPr>
          <w:rStyle w:val="PageNumber"/>
          <w:b/>
          <w:sz w:val="24"/>
          <w:vertAlign w:val="superscript"/>
        </w:rPr>
        <w:t>st</w:t>
      </w:r>
      <w:r>
        <w:rPr>
          <w:rStyle w:val="PageNumber"/>
          <w:b/>
          <w:sz w:val="24"/>
        </w:rPr>
        <w:t xml:space="preserve"> is ball green and 2</w:t>
      </w:r>
      <w:r>
        <w:rPr>
          <w:rStyle w:val="PageNumber"/>
          <w:b/>
          <w:sz w:val="24"/>
          <w:vertAlign w:val="superscript"/>
        </w:rPr>
        <w:t>nd</w:t>
      </w:r>
      <w:r>
        <w:rPr>
          <w:rStyle w:val="PageNumber"/>
          <w:b/>
          <w:sz w:val="24"/>
        </w:rPr>
        <w:t xml:space="preserve"> ball red) or (1</w:t>
      </w:r>
      <w:r>
        <w:rPr>
          <w:rStyle w:val="PageNumber"/>
          <w:b/>
          <w:sz w:val="24"/>
          <w:vertAlign w:val="superscript"/>
        </w:rPr>
        <w:t>st</w:t>
      </w:r>
      <w:r>
        <w:rPr>
          <w:rStyle w:val="PageNumber"/>
          <w:b/>
          <w:sz w:val="24"/>
        </w:rPr>
        <w:t xml:space="preserve"> ball red and 2</w:t>
      </w:r>
      <w:r>
        <w:rPr>
          <w:rStyle w:val="PageNumber"/>
          <w:b/>
          <w:sz w:val="24"/>
          <w:vertAlign w:val="superscript"/>
        </w:rPr>
        <w:t>nd</w:t>
      </w:r>
      <w:r>
        <w:rPr>
          <w:rStyle w:val="PageNumber"/>
          <w:b/>
          <w:sz w:val="24"/>
        </w:rPr>
        <w:t xml:space="preserve"> ball green)</w:t>
      </w:r>
    </w:p>
    <w:p w:rsidR="00315918" w:rsidRDefault="0060075B">
      <w:r>
        <w:rPr>
          <w:rStyle w:val="PageNumber"/>
          <w:sz w:val="24"/>
        </w:rPr>
        <w:t xml:space="preserve">P(X = 1) = </w:t>
      </w:r>
      <w:r>
        <w:rPr>
          <w:noProof/>
          <w:position w:val="-28"/>
        </w:rPr>
        <w:drawing>
          <wp:inline distT="0" distB="0" distL="0" distR="0">
            <wp:extent cx="2320290" cy="431165"/>
            <wp:effectExtent l="0" t="0" r="0" b="0"/>
            <wp:docPr id="103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2320290" cy="4311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18" w:rsidRDefault="0060075B">
      <w:r>
        <w:rPr>
          <w:b/>
        </w:rPr>
        <w:t>Both green balls:</w:t>
      </w:r>
      <w:r>
        <w:t xml:space="preserve"> P(X = 2) = </w:t>
      </w:r>
      <w:r>
        <w:rPr>
          <w:noProof/>
          <w:position w:val="-28"/>
        </w:rPr>
        <w:drawing>
          <wp:inline distT="0" distB="0" distL="0" distR="0">
            <wp:extent cx="966469" cy="431165"/>
            <wp:effectExtent l="0" t="0" r="0" b="0"/>
            <wp:docPr id="103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966469" cy="4311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18" w:rsidRDefault="0060075B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Probability Distribution:</w:t>
      </w:r>
    </w:p>
    <w:p w:rsidR="00315918" w:rsidRDefault="0060075B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4"/>
        <w:gridCol w:w="1724"/>
        <w:gridCol w:w="1724"/>
      </w:tblGrid>
      <w:tr w:rsidR="00315918">
        <w:trPr>
          <w:trHeight w:val="918"/>
        </w:trPr>
        <w:tc>
          <w:tcPr>
            <w:tcW w:w="1724" w:type="dxa"/>
          </w:tcPr>
          <w:p w:rsidR="00315918" w:rsidRDefault="00600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</w:t>
            </w:r>
          </w:p>
        </w:tc>
        <w:tc>
          <w:tcPr>
            <w:tcW w:w="1724" w:type="dxa"/>
          </w:tcPr>
          <w:p w:rsidR="00315918" w:rsidRDefault="00600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P(X)</w:t>
            </w:r>
          </w:p>
        </w:tc>
        <w:tc>
          <w:tcPr>
            <w:tcW w:w="1724" w:type="dxa"/>
          </w:tcPr>
          <w:p w:rsidR="00315918" w:rsidRDefault="00600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XP(X)</w:t>
            </w:r>
          </w:p>
        </w:tc>
      </w:tr>
      <w:tr w:rsidR="00315918">
        <w:trPr>
          <w:trHeight w:val="872"/>
        </w:trPr>
        <w:tc>
          <w:tcPr>
            <w:tcW w:w="1724" w:type="dxa"/>
          </w:tcPr>
          <w:p w:rsidR="00315918" w:rsidRDefault="0060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24" w:type="dxa"/>
          </w:tcPr>
          <w:p w:rsidR="00315918" w:rsidRDefault="0060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215900" cy="396875"/>
                  <wp:effectExtent l="0" t="0" r="0" b="0"/>
                  <wp:docPr id="1036" name="_x0000_t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_x0000_t75"/>
                          <pic:cNvPicPr/>
                        </pic:nvPicPr>
                        <pic:blipFill>
                          <a:blip r:embed="rId1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5900" cy="396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</w:tcPr>
          <w:p w:rsidR="00315918" w:rsidRDefault="0060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15918">
        <w:trPr>
          <w:trHeight w:val="918"/>
        </w:trPr>
        <w:tc>
          <w:tcPr>
            <w:tcW w:w="1724" w:type="dxa"/>
          </w:tcPr>
          <w:p w:rsidR="00315918" w:rsidRDefault="0060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24" w:type="dxa"/>
          </w:tcPr>
          <w:p w:rsidR="00315918" w:rsidRDefault="0060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215900" cy="396875"/>
                  <wp:effectExtent l="0" t="0" r="0" b="0"/>
                  <wp:docPr id="1037" name="_x0000_t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_x0000_t75"/>
                          <pic:cNvPicPr/>
                        </pic:nvPicPr>
                        <pic:blipFill>
                          <a:blip r:embed="rId1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5900" cy="396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</w:tcPr>
          <w:p w:rsidR="00315918" w:rsidRDefault="0060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215900" cy="396875"/>
                  <wp:effectExtent l="0" t="0" r="0" b="0"/>
                  <wp:docPr id="1038" name="_x0000_t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_x0000_t75"/>
                          <pic:cNvPicPr/>
                        </pic:nvPicPr>
                        <pic:blipFill>
                          <a:blip r:embed="rId1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5900" cy="396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918">
        <w:trPr>
          <w:trHeight w:val="872"/>
        </w:trPr>
        <w:tc>
          <w:tcPr>
            <w:tcW w:w="1724" w:type="dxa"/>
          </w:tcPr>
          <w:p w:rsidR="00315918" w:rsidRDefault="0060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24" w:type="dxa"/>
          </w:tcPr>
          <w:p w:rsidR="00315918" w:rsidRDefault="0060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215900" cy="396875"/>
                  <wp:effectExtent l="0" t="0" r="0" b="0"/>
                  <wp:docPr id="1039" name="_x0000_t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_x0000_t75"/>
                          <pic:cNvPicPr/>
                        </pic:nvPicPr>
                        <pic:blipFill>
                          <a:blip r:embed="rId1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5900" cy="396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</w:tcPr>
          <w:p w:rsidR="00315918" w:rsidRDefault="0060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215900" cy="396875"/>
                  <wp:effectExtent l="0" t="0" r="0" b="0"/>
                  <wp:docPr id="1040" name="_x0000_t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_x0000_t75"/>
                          <pic:cNvPicPr/>
                        </pic:nvPicPr>
                        <pic:blipFill>
                          <a:blip r:embed="rId2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5900" cy="396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5918" w:rsidRDefault="00315918">
      <w:pPr>
        <w:rPr>
          <w:rFonts w:ascii="Times New Roman" w:hAnsi="Times New Roman" w:cs="Times New Roman"/>
          <w:sz w:val="24"/>
        </w:rPr>
      </w:pPr>
    </w:p>
    <w:p w:rsidR="00315918" w:rsidRDefault="0060075B">
      <w:r>
        <w:rPr>
          <w:noProof/>
          <w:position w:val="-24"/>
        </w:rPr>
        <w:drawing>
          <wp:inline distT="0" distB="0" distL="0" distR="0">
            <wp:extent cx="1285239" cy="396875"/>
            <wp:effectExtent l="0" t="0" r="0" b="0"/>
            <wp:docPr id="104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_x0000_t75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1285239" cy="396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18" w:rsidRDefault="0060075B">
      <w:pPr>
        <w:rPr>
          <w:sz w:val="22"/>
        </w:rPr>
      </w:pPr>
      <w:r>
        <w:rPr>
          <w:noProof/>
          <w:position w:val="-24"/>
        </w:rPr>
        <w:drawing>
          <wp:inline distT="0" distB="0" distL="0" distR="0">
            <wp:extent cx="991869" cy="396875"/>
            <wp:effectExtent l="0" t="0" r="0" b="0"/>
            <wp:docPr id="104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_x0000_t75"/>
                    <pic:cNvPicPr/>
                  </pic:nvPicPr>
                  <pic:blipFill>
                    <a:blip r:embed="rId22" cstate="print"/>
                    <a:srcRect/>
                    <a:stretch/>
                  </pic:blipFill>
                  <pic:spPr>
                    <a:xfrm>
                      <a:off x="0" y="0"/>
                      <a:ext cx="991869" cy="396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</w:t>
      </w:r>
      <w:r>
        <w:rPr>
          <w:b/>
        </w:rPr>
        <w:t>1.25 Answer</w:t>
      </w:r>
    </w:p>
    <w:p w:rsidR="00315918" w:rsidRDefault="00315918"/>
    <w:sectPr w:rsidR="003159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05AF2"/>
    <w:multiLevelType w:val="multilevel"/>
    <w:tmpl w:val="153130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848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918"/>
    <w:rsid w:val="00315918"/>
    <w:rsid w:val="0060075B"/>
    <w:rsid w:val="00AF7061"/>
    <w:rsid w:val="00B94ECF"/>
    <w:rsid w:val="00D6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075B14"/>
  <w15:docId w15:val="{50A00ABC-596C-4E47-9676-7A8BEAAE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auto"/>
    </w:pPr>
    <w:rPr>
      <w:rFonts w:eastAsia="SimSu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ageNumber">
    <w:name w:val="page number"/>
    <w:basedOn w:val="DefaultParagraphFont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eastAsia="SimSu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 /><Relationship Id="rId13" Type="http://schemas.openxmlformats.org/officeDocument/2006/relationships/image" Target="media/image8.wmf" /><Relationship Id="rId18" Type="http://schemas.openxmlformats.org/officeDocument/2006/relationships/image" Target="media/image13.wmf" /><Relationship Id="rId3" Type="http://schemas.openxmlformats.org/officeDocument/2006/relationships/settings" Target="settings.xml" /><Relationship Id="rId21" Type="http://schemas.openxmlformats.org/officeDocument/2006/relationships/image" Target="media/image16.wmf" /><Relationship Id="rId7" Type="http://schemas.openxmlformats.org/officeDocument/2006/relationships/image" Target="media/image3.wmf" /><Relationship Id="rId12" Type="http://schemas.openxmlformats.org/officeDocument/2006/relationships/image" Target="media/image7.wmf" /><Relationship Id="rId17" Type="http://schemas.openxmlformats.org/officeDocument/2006/relationships/image" Target="media/image12.wmf" /><Relationship Id="rId2" Type="http://schemas.openxmlformats.org/officeDocument/2006/relationships/styles" Target="styles.xml" /><Relationship Id="rId16" Type="http://schemas.openxmlformats.org/officeDocument/2006/relationships/image" Target="media/image11.wmf" /><Relationship Id="rId20" Type="http://schemas.openxmlformats.org/officeDocument/2006/relationships/image" Target="media/image15.wmf" /><Relationship Id="rId1" Type="http://schemas.openxmlformats.org/officeDocument/2006/relationships/numbering" Target="numbering.xml" /><Relationship Id="rId6" Type="http://schemas.openxmlformats.org/officeDocument/2006/relationships/image" Target="media/image2.wmf" /><Relationship Id="rId11" Type="http://schemas.openxmlformats.org/officeDocument/2006/relationships/image" Target="media/image6.wmf" /><Relationship Id="rId24" Type="http://schemas.openxmlformats.org/officeDocument/2006/relationships/theme" Target="theme/theme1.xml" /><Relationship Id="rId5" Type="http://schemas.openxmlformats.org/officeDocument/2006/relationships/image" Target="media/image1.wmf" /><Relationship Id="rId15" Type="http://schemas.openxmlformats.org/officeDocument/2006/relationships/image" Target="media/image10.wmf" /><Relationship Id="rId23" Type="http://schemas.openxmlformats.org/officeDocument/2006/relationships/fontTable" Target="fontTable.xml" /><Relationship Id="rId10" Type="http://schemas.openxmlformats.org/officeDocument/2006/relationships/image" Target="media/image5.wmf" /><Relationship Id="rId19" Type="http://schemas.openxmlformats.org/officeDocument/2006/relationships/image" Target="media/image14.wmf" /><Relationship Id="rId4" Type="http://schemas.openxmlformats.org/officeDocument/2006/relationships/webSettings" Target="webSettings.xml" /><Relationship Id="rId9" Type="http://schemas.openxmlformats.org/officeDocument/2006/relationships/oleObject" Target="embeddings/oleObject1.bin" /><Relationship Id="rId14" Type="http://schemas.openxmlformats.org/officeDocument/2006/relationships/image" Target="media/image9.wmf" /><Relationship Id="rId22" Type="http://schemas.openxmlformats.org/officeDocument/2006/relationships/image" Target="media/image17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Company>MRT www.Win2Farsi.com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</dc:creator>
  <cp:lastModifiedBy>Sanaullah Khan</cp:lastModifiedBy>
  <cp:revision>2</cp:revision>
  <dcterms:created xsi:type="dcterms:W3CDTF">2023-07-11T10:09:00Z</dcterms:created>
  <dcterms:modified xsi:type="dcterms:W3CDTF">2023-07-11T10:09:00Z</dcterms:modified>
</cp:coreProperties>
</file>